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7EEF" w14:textId="234EDC42" w:rsidR="008242DB" w:rsidRDefault="008242DB" w:rsidP="009674CD">
      <w:pPr>
        <w:ind w:left="-142"/>
        <w:jc w:val="right"/>
      </w:pPr>
      <w:r w:rsidRPr="008242DB">
        <w:rPr>
          <w:noProof/>
        </w:rPr>
        <w:drawing>
          <wp:anchor distT="0" distB="0" distL="114300" distR="114300" simplePos="0" relativeHeight="251658240" behindDoc="0" locked="0" layoutInCell="1" allowOverlap="1" wp14:anchorId="236482DB" wp14:editId="3B558CE2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454910" cy="885846"/>
            <wp:effectExtent l="0" t="0" r="2540" b="9525"/>
            <wp:wrapSquare wrapText="bothSides"/>
            <wp:docPr id="1196440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4073" name="Picture 1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88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DD5EF" w14:textId="16E01150" w:rsidR="00A37B85" w:rsidRPr="004F4B08" w:rsidRDefault="00A37B85">
      <w:pPr>
        <w:rPr>
          <w:b/>
          <w:bCs/>
          <w:color w:val="4472C4" w:themeColor="accent1"/>
          <w:sz w:val="36"/>
          <w:szCs w:val="36"/>
        </w:rPr>
      </w:pPr>
      <w:r w:rsidRPr="004F4B08">
        <w:rPr>
          <w:b/>
          <w:bCs/>
          <w:color w:val="4472C4" w:themeColor="accent1"/>
          <w:sz w:val="36"/>
          <w:szCs w:val="36"/>
        </w:rPr>
        <w:t>Hunsbury Meadows Parish Council</w:t>
      </w:r>
    </w:p>
    <w:p w14:paraId="04A27E7E" w14:textId="77777777" w:rsidR="008242DB" w:rsidRDefault="008242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</w:tblGrid>
      <w:tr w:rsidR="008242DB" w:rsidRPr="00663D30" w14:paraId="45894454" w14:textId="77777777" w:rsidTr="008871CE">
        <w:tc>
          <w:tcPr>
            <w:tcW w:w="2122" w:type="dxa"/>
          </w:tcPr>
          <w:p w14:paraId="5FE274D0" w14:textId="77777777" w:rsidR="008242DB" w:rsidRDefault="008242DB" w:rsidP="008242DB">
            <w:r>
              <w:t>Parish Office</w:t>
            </w:r>
          </w:p>
          <w:p w14:paraId="0DA82B34" w14:textId="77777777" w:rsidR="008242DB" w:rsidRDefault="008242DB" w:rsidP="008242DB">
            <w:r>
              <w:t>58 Bedford Road</w:t>
            </w:r>
          </w:p>
          <w:p w14:paraId="078E22FD" w14:textId="77777777" w:rsidR="008242DB" w:rsidRDefault="008242DB" w:rsidP="008242DB">
            <w:r>
              <w:t>Little Houghton</w:t>
            </w:r>
          </w:p>
          <w:p w14:paraId="72E1071E" w14:textId="77777777" w:rsidR="008242DB" w:rsidRDefault="008242DB" w:rsidP="008242DB">
            <w:r>
              <w:t>Northampton</w:t>
            </w:r>
          </w:p>
          <w:p w14:paraId="3DDB077B" w14:textId="77777777" w:rsidR="008242DB" w:rsidRDefault="008242DB" w:rsidP="008242DB">
            <w:r>
              <w:t>NN7 1AB</w:t>
            </w:r>
          </w:p>
          <w:p w14:paraId="3F18E9D0" w14:textId="77777777" w:rsidR="008242DB" w:rsidRDefault="008242DB"/>
        </w:tc>
        <w:tc>
          <w:tcPr>
            <w:tcW w:w="4110" w:type="dxa"/>
          </w:tcPr>
          <w:p w14:paraId="5DC7D054" w14:textId="34E2EAFA" w:rsidR="008242DB" w:rsidRDefault="008242DB"/>
          <w:p w14:paraId="040AB5E9" w14:textId="67C3609D" w:rsidR="008242DB" w:rsidRDefault="008242DB">
            <w:pPr>
              <w:rPr>
                <w:lang w:val="it-IT"/>
              </w:rPr>
            </w:pPr>
            <w:r w:rsidRPr="008242DB">
              <w:rPr>
                <w:lang w:val="it-IT"/>
              </w:rPr>
              <w:t xml:space="preserve">E-mail: </w:t>
            </w:r>
            <w:hyperlink r:id="rId12" w:history="1">
              <w:r w:rsidRPr="00F12AD2">
                <w:rPr>
                  <w:rStyle w:val="Hyperlink"/>
                  <w:lang w:val="it-IT"/>
                </w:rPr>
                <w:t>Clerk@Hunsburymeadows.org.uk</w:t>
              </w:r>
            </w:hyperlink>
          </w:p>
          <w:p w14:paraId="5B1E8B13" w14:textId="214DAB08" w:rsidR="008242DB" w:rsidRDefault="008242DB">
            <w:pPr>
              <w:rPr>
                <w:lang w:val="it-IT"/>
              </w:rPr>
            </w:pPr>
            <w:r>
              <w:rPr>
                <w:lang w:val="it-IT"/>
              </w:rPr>
              <w:t xml:space="preserve">Web: </w:t>
            </w:r>
            <w:hyperlink r:id="rId13" w:history="1">
              <w:r w:rsidRPr="00F12AD2">
                <w:rPr>
                  <w:rStyle w:val="Hyperlink"/>
                  <w:lang w:val="it-IT"/>
                </w:rPr>
                <w:t>www.hunsburymeadows.org.uk</w:t>
              </w:r>
            </w:hyperlink>
          </w:p>
          <w:p w14:paraId="39CE9725" w14:textId="299968B3" w:rsidR="008242DB" w:rsidRPr="008242DB" w:rsidRDefault="008242DB">
            <w:pPr>
              <w:rPr>
                <w:lang w:val="it-IT"/>
              </w:rPr>
            </w:pPr>
          </w:p>
        </w:tc>
      </w:tr>
    </w:tbl>
    <w:p w14:paraId="1A94FC5C" w14:textId="77777777" w:rsidR="00A37B85" w:rsidRPr="008242DB" w:rsidRDefault="00A37B85">
      <w:pPr>
        <w:rPr>
          <w:lang w:val="it-IT"/>
        </w:rPr>
      </w:pPr>
    </w:p>
    <w:p w14:paraId="1333D1B6" w14:textId="1709DD5F" w:rsidR="008242DB" w:rsidRPr="008242DB" w:rsidRDefault="008871CE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7E51F0" wp14:editId="0CF01184">
                <wp:simplePos x="0" y="0"/>
                <wp:positionH relativeFrom="column">
                  <wp:posOffset>45720</wp:posOffset>
                </wp:positionH>
                <wp:positionV relativeFrom="paragraph">
                  <wp:posOffset>10160</wp:posOffset>
                </wp:positionV>
                <wp:extent cx="6553200" cy="0"/>
                <wp:effectExtent l="0" t="19050" r="19050" b="19050"/>
                <wp:wrapNone/>
                <wp:docPr id="15168891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6AECD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.8pt" to="51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" strokecolor="black [3213]" strokeweight="2.25pt">
                <v:stroke joinstyle="miter"/>
              </v:line>
            </w:pict>
          </mc:Fallback>
        </mc:AlternateContent>
      </w:r>
    </w:p>
    <w:p w14:paraId="4AED7954" w14:textId="15B52BB2" w:rsidR="005B61A2" w:rsidRDefault="005B61A2">
      <w:r>
        <w:t xml:space="preserve">Minutes of the councils meeting held on </w:t>
      </w:r>
      <w:r w:rsidRPr="006D76F6">
        <w:rPr>
          <w:b/>
          <w:bCs/>
        </w:rPr>
        <w:t xml:space="preserve">Wednesday </w:t>
      </w:r>
      <w:r w:rsidR="00B1299A">
        <w:rPr>
          <w:b/>
          <w:bCs/>
        </w:rPr>
        <w:t>1</w:t>
      </w:r>
      <w:r w:rsidR="00B1299A" w:rsidRPr="00B1299A">
        <w:rPr>
          <w:b/>
          <w:bCs/>
          <w:vertAlign w:val="superscript"/>
        </w:rPr>
        <w:t>st</w:t>
      </w:r>
      <w:r w:rsidR="00B1299A">
        <w:rPr>
          <w:b/>
          <w:bCs/>
        </w:rPr>
        <w:t xml:space="preserve"> May</w:t>
      </w:r>
      <w:r w:rsidRPr="006D76F6">
        <w:rPr>
          <w:b/>
          <w:bCs/>
        </w:rPr>
        <w:t xml:space="preserve"> 202</w:t>
      </w:r>
      <w:r w:rsidR="001F2D3B">
        <w:rPr>
          <w:b/>
          <w:bCs/>
        </w:rPr>
        <w:t>4</w:t>
      </w:r>
      <w:r>
        <w:t xml:space="preserve"> at 7.15pm at the Pineham Barns School, Dragon fly wa</w:t>
      </w:r>
      <w:r w:rsidR="006D76F6">
        <w:t>y</w:t>
      </w:r>
      <w:r>
        <w:t>, Hunsbury Meadows</w:t>
      </w:r>
      <w:r w:rsidR="00B41CB6">
        <w:t>, NN4 9FF</w:t>
      </w:r>
    </w:p>
    <w:p w14:paraId="5AA4F000" w14:textId="77777777" w:rsidR="00B41CB6" w:rsidRDefault="00B41CB6"/>
    <w:p w14:paraId="34191D2C" w14:textId="5C0816D2" w:rsidR="00B1299A" w:rsidRDefault="00B41CB6" w:rsidP="00372B48">
      <w:r>
        <w:t>Present:</w:t>
      </w:r>
      <w:r w:rsidR="006D76F6">
        <w:tab/>
      </w:r>
      <w:r w:rsidR="00B1299A">
        <w:t>Cllr Caunt (Chair)</w:t>
      </w:r>
    </w:p>
    <w:p w14:paraId="57E6B87E" w14:textId="18650EC0" w:rsidR="00ED435B" w:rsidRDefault="00BC0F73" w:rsidP="00B1299A">
      <w:pPr>
        <w:ind w:left="720" w:firstLine="720"/>
      </w:pPr>
      <w:r>
        <w:t>Cllr. Debbie Hammond</w:t>
      </w:r>
    </w:p>
    <w:p w14:paraId="19310437" w14:textId="78F7F353" w:rsidR="00D16567" w:rsidRDefault="00B1299A" w:rsidP="006D76F6">
      <w:pPr>
        <w:ind w:left="720" w:firstLine="720"/>
        <w:rPr>
          <w:rFonts w:ascii="Calibri" w:hAnsi="Calibri" w:cs="Calibri"/>
          <w:color w:val="242424"/>
        </w:rPr>
      </w:pPr>
      <w:r w:rsidRPr="00B1299A">
        <w:rPr>
          <w:rFonts w:ascii="Calibri" w:hAnsi="Calibri" w:cs="Calibri"/>
          <w:color w:val="242424"/>
        </w:rPr>
        <w:t>Cllr. Tomlin</w:t>
      </w:r>
    </w:p>
    <w:p w14:paraId="7CEB760B" w14:textId="3138CC91" w:rsidR="00D16567" w:rsidRDefault="00D16567" w:rsidP="006D76F6">
      <w:pPr>
        <w:ind w:left="720" w:firstLine="720"/>
      </w:pPr>
      <w:r>
        <w:rPr>
          <w:rFonts w:ascii="Calibri" w:hAnsi="Calibri" w:cs="Calibri"/>
          <w:color w:val="242424"/>
        </w:rPr>
        <w:t>Cllr Jim Keary</w:t>
      </w:r>
    </w:p>
    <w:p w14:paraId="0950A78B" w14:textId="27A69C0D" w:rsidR="008C6279" w:rsidRDefault="008C6279" w:rsidP="006D76F6">
      <w:pPr>
        <w:ind w:left="720" w:firstLine="720"/>
      </w:pPr>
    </w:p>
    <w:p w14:paraId="55AD81C2" w14:textId="6867EC78" w:rsidR="00B77A30" w:rsidRDefault="00B77A30" w:rsidP="006D76F6">
      <w:pPr>
        <w:ind w:left="720" w:firstLine="720"/>
      </w:pPr>
      <w:r>
        <w:t>Clerk: Jennie Allwork</w:t>
      </w:r>
    </w:p>
    <w:p w14:paraId="4821BE0D" w14:textId="77777777" w:rsidR="003C0F65" w:rsidRDefault="003C0F65" w:rsidP="006D76F6">
      <w:pPr>
        <w:ind w:left="720" w:firstLine="720"/>
      </w:pPr>
    </w:p>
    <w:p w14:paraId="709A1AF5" w14:textId="7B3C307F" w:rsidR="003C0F65" w:rsidRDefault="00B1299A" w:rsidP="006D76F6">
      <w:pPr>
        <w:ind w:left="720" w:firstLine="720"/>
      </w:pPr>
      <w:r>
        <w:t>1</w:t>
      </w:r>
      <w:r w:rsidR="003C0F65">
        <w:t xml:space="preserve"> </w:t>
      </w:r>
      <w:r w:rsidR="008D3BDC">
        <w:t>member of the public</w:t>
      </w:r>
    </w:p>
    <w:p w14:paraId="364E4DFF" w14:textId="277000D0" w:rsidR="00B1299A" w:rsidRDefault="00B1299A" w:rsidP="006D76F6">
      <w:pPr>
        <w:ind w:left="720" w:firstLine="720"/>
      </w:pPr>
      <w:r>
        <w:t>Police liaison officer</w:t>
      </w:r>
    </w:p>
    <w:p w14:paraId="0F9EBDB7" w14:textId="77777777" w:rsidR="006D76F6" w:rsidRDefault="006D76F6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F31BBE" w:rsidRPr="001A3BEE" w14:paraId="631AED31" w14:textId="238DC76F" w:rsidTr="00C62598">
        <w:tc>
          <w:tcPr>
            <w:tcW w:w="846" w:type="dxa"/>
          </w:tcPr>
          <w:p w14:paraId="4FE7E7A1" w14:textId="28C8B89B" w:rsidR="00F31BBE" w:rsidRPr="001A3BEE" w:rsidRDefault="00F31BBE" w:rsidP="00E67B1C">
            <w:pPr>
              <w:rPr>
                <w:b/>
                <w:bCs/>
              </w:rPr>
            </w:pPr>
            <w:r w:rsidRPr="001A3BEE">
              <w:rPr>
                <w:b/>
                <w:bCs/>
              </w:rPr>
              <w:t>2</w:t>
            </w:r>
            <w:r w:rsidR="00462801">
              <w:rPr>
                <w:b/>
                <w:bCs/>
              </w:rPr>
              <w:t>4-25</w:t>
            </w:r>
          </w:p>
        </w:tc>
        <w:tc>
          <w:tcPr>
            <w:tcW w:w="9639" w:type="dxa"/>
          </w:tcPr>
          <w:p w14:paraId="4255729E" w14:textId="651578BF" w:rsidR="00F31BBE" w:rsidRPr="001A3BEE" w:rsidRDefault="00F31BBE" w:rsidP="00E67B1C"/>
        </w:tc>
      </w:tr>
      <w:tr w:rsidR="00F31BBE" w:rsidRPr="001A3BEE" w14:paraId="74BEA8AB" w14:textId="5F1DC519" w:rsidTr="00C62598">
        <w:tc>
          <w:tcPr>
            <w:tcW w:w="846" w:type="dxa"/>
          </w:tcPr>
          <w:p w14:paraId="4345F687" w14:textId="293F3388" w:rsidR="00F31BBE" w:rsidRPr="001A3BEE" w:rsidRDefault="0004116D" w:rsidP="00E67B1C">
            <w:r>
              <w:t>1</w:t>
            </w:r>
            <w:r w:rsidR="00180F8B">
              <w:t>43</w:t>
            </w:r>
          </w:p>
        </w:tc>
        <w:tc>
          <w:tcPr>
            <w:tcW w:w="9639" w:type="dxa"/>
          </w:tcPr>
          <w:p w14:paraId="1B0A49D1" w14:textId="6F1780F7" w:rsidR="00F31BBE" w:rsidRPr="001A3BEE" w:rsidRDefault="00F31BBE" w:rsidP="00E67B1C">
            <w:r w:rsidRPr="00B85503">
              <w:rPr>
                <w:b/>
                <w:bCs/>
              </w:rPr>
              <w:t>Invitation</w:t>
            </w:r>
            <w:r w:rsidRPr="001A3BEE">
              <w:t xml:space="preserve">: The </w:t>
            </w:r>
            <w:r w:rsidR="00212026">
              <w:t>C</w:t>
            </w:r>
            <w:r w:rsidRPr="001A3BEE">
              <w:t xml:space="preserve">hair opened the meeting and thanked the </w:t>
            </w:r>
            <w:r w:rsidR="00212026">
              <w:t>C</w:t>
            </w:r>
            <w:r w:rsidRPr="001A3BEE">
              <w:t xml:space="preserve">ouncillors and members of the public for attending the meeting.  </w:t>
            </w:r>
          </w:p>
        </w:tc>
      </w:tr>
      <w:tr w:rsidR="00F31BBE" w:rsidRPr="00D43F8A" w14:paraId="145372CC" w14:textId="75F99023" w:rsidTr="00C62598">
        <w:tc>
          <w:tcPr>
            <w:tcW w:w="846" w:type="dxa"/>
          </w:tcPr>
          <w:p w14:paraId="26E8FEB3" w14:textId="60AFAC78" w:rsidR="00F31BBE" w:rsidRPr="001A3BEE" w:rsidRDefault="0004116D" w:rsidP="00E67B1C">
            <w:r>
              <w:t>1</w:t>
            </w:r>
            <w:r w:rsidR="00180F8B">
              <w:t>44</w:t>
            </w:r>
          </w:p>
        </w:tc>
        <w:tc>
          <w:tcPr>
            <w:tcW w:w="9639" w:type="dxa"/>
          </w:tcPr>
          <w:p w14:paraId="155FB946" w14:textId="0AA24BB2" w:rsidR="00F31BBE" w:rsidRPr="00D43F8A" w:rsidRDefault="00F31BBE" w:rsidP="00E67B1C">
            <w:r w:rsidRPr="001F2D3B">
              <w:rPr>
                <w:b/>
                <w:bCs/>
              </w:rPr>
              <w:t>Apologies</w:t>
            </w:r>
            <w:r w:rsidRPr="001F2D3B">
              <w:t xml:space="preserve">: </w:t>
            </w:r>
            <w:r w:rsidR="00C473C5" w:rsidRPr="00D157C3">
              <w:t xml:space="preserve">Cllr </w:t>
            </w:r>
            <w:r w:rsidR="00C473C5">
              <w:t>Faulds</w:t>
            </w:r>
            <w:r w:rsidR="00D43F8A" w:rsidRPr="00D43F8A">
              <w:t xml:space="preserve"> </w:t>
            </w:r>
            <w:r w:rsidR="00372B48">
              <w:t xml:space="preserve">and </w:t>
            </w:r>
            <w:r w:rsidR="00D121A9">
              <w:rPr>
                <w:rFonts w:ascii="Calibri" w:hAnsi="Calibri" w:cs="Calibri"/>
                <w:color w:val="242424"/>
              </w:rPr>
              <w:t>Cllr Stewart</w:t>
            </w:r>
            <w:r w:rsidR="00372B48">
              <w:t xml:space="preserve"> </w:t>
            </w:r>
            <w:r w:rsidR="00D43F8A" w:rsidRPr="00D43F8A">
              <w:t xml:space="preserve">apologies </w:t>
            </w:r>
            <w:r w:rsidR="00D43F8A">
              <w:t>received and accepted</w:t>
            </w:r>
          </w:p>
        </w:tc>
      </w:tr>
      <w:tr w:rsidR="00F31BBE" w:rsidRPr="001A3BEE" w14:paraId="2B7B8C93" w14:textId="4C79CE64" w:rsidTr="00C62598">
        <w:tc>
          <w:tcPr>
            <w:tcW w:w="846" w:type="dxa"/>
          </w:tcPr>
          <w:p w14:paraId="30E73E1A" w14:textId="7B871645" w:rsidR="00F31BBE" w:rsidRPr="001A3BEE" w:rsidRDefault="0004116D" w:rsidP="00E67B1C">
            <w:r>
              <w:t>1</w:t>
            </w:r>
            <w:r w:rsidR="00180F8B">
              <w:t>45</w:t>
            </w:r>
          </w:p>
        </w:tc>
        <w:tc>
          <w:tcPr>
            <w:tcW w:w="9639" w:type="dxa"/>
          </w:tcPr>
          <w:p w14:paraId="78E95C01" w14:textId="0A496BC9" w:rsidR="00F31BBE" w:rsidRPr="0037104C" w:rsidRDefault="00F31BBE" w:rsidP="00E67B1C">
            <w:r w:rsidRPr="0037104C">
              <w:rPr>
                <w:b/>
                <w:bCs/>
              </w:rPr>
              <w:t>Declarations of interest</w:t>
            </w:r>
            <w:r w:rsidRPr="0037104C">
              <w:t>: None</w:t>
            </w:r>
          </w:p>
        </w:tc>
      </w:tr>
      <w:tr w:rsidR="00F31BBE" w:rsidRPr="001A3BEE" w14:paraId="7BD850D5" w14:textId="4E5E3F13" w:rsidTr="00C62598">
        <w:tc>
          <w:tcPr>
            <w:tcW w:w="846" w:type="dxa"/>
          </w:tcPr>
          <w:p w14:paraId="037AFA61" w14:textId="746AF55E" w:rsidR="00F31BBE" w:rsidRPr="001A3BEE" w:rsidRDefault="0004116D" w:rsidP="00E67B1C">
            <w:r>
              <w:t>1</w:t>
            </w:r>
            <w:r w:rsidR="00180F8B">
              <w:t>46</w:t>
            </w:r>
          </w:p>
        </w:tc>
        <w:tc>
          <w:tcPr>
            <w:tcW w:w="9639" w:type="dxa"/>
          </w:tcPr>
          <w:p w14:paraId="3A08BA1A" w14:textId="602A9C60" w:rsidR="00F31BBE" w:rsidRPr="0037104C" w:rsidRDefault="00F31BBE" w:rsidP="00E67B1C">
            <w:r w:rsidRPr="0037104C">
              <w:rPr>
                <w:b/>
                <w:bCs/>
              </w:rPr>
              <w:t>Minutes</w:t>
            </w:r>
            <w:r w:rsidRPr="0037104C">
              <w:t xml:space="preserve">: The minutes of the Parish Council meeting held on the </w:t>
            </w:r>
            <w:r w:rsidR="00A15D6F">
              <w:t>3</w:t>
            </w:r>
            <w:r w:rsidR="00A15D6F" w:rsidRPr="00A15D6F">
              <w:rPr>
                <w:vertAlign w:val="superscript"/>
              </w:rPr>
              <w:t>rd</w:t>
            </w:r>
            <w:r w:rsidR="00A15D6F">
              <w:t xml:space="preserve"> April</w:t>
            </w:r>
            <w:r w:rsidR="000A3371">
              <w:t xml:space="preserve"> 2</w:t>
            </w:r>
            <w:r w:rsidRPr="0037104C">
              <w:t>02</w:t>
            </w:r>
            <w:r w:rsidR="008A6EA0">
              <w:t>4</w:t>
            </w:r>
            <w:r w:rsidRPr="0037104C">
              <w:t xml:space="preserve"> were proposed by</w:t>
            </w:r>
            <w:r w:rsidR="004944BA">
              <w:t xml:space="preserve"> </w:t>
            </w:r>
            <w:r w:rsidR="004B2CD1">
              <w:t>Cl</w:t>
            </w:r>
            <w:r w:rsidR="00462801">
              <w:rPr>
                <w:rFonts w:ascii="Calibri" w:hAnsi="Calibri" w:cs="Calibri"/>
                <w:color w:val="242424"/>
              </w:rPr>
              <w:t xml:space="preserve">lr </w:t>
            </w:r>
            <w:r w:rsidR="00D11394">
              <w:rPr>
                <w:rFonts w:ascii="Calibri" w:hAnsi="Calibri" w:cs="Calibri"/>
                <w:color w:val="242424"/>
              </w:rPr>
              <w:t>Keary</w:t>
            </w:r>
            <w:r w:rsidRPr="0037104C">
              <w:t xml:space="preserve"> and </w:t>
            </w:r>
            <w:r w:rsidR="004B2CD1">
              <w:t xml:space="preserve">seconded by </w:t>
            </w:r>
            <w:r w:rsidR="00B62284" w:rsidRPr="0037104C">
              <w:t>Cllr</w:t>
            </w:r>
            <w:r w:rsidR="00B62284">
              <w:t xml:space="preserve"> Hammond and </w:t>
            </w:r>
            <w:r w:rsidRPr="0037104C">
              <w:t>unanimously approved</w:t>
            </w:r>
            <w:r w:rsidR="00687A7E">
              <w:t xml:space="preserve"> </w:t>
            </w:r>
          </w:p>
        </w:tc>
      </w:tr>
      <w:tr w:rsidR="00F31BBE" w:rsidRPr="001A3BEE" w14:paraId="5CE1F86B" w14:textId="6B19C589" w:rsidTr="00C62598">
        <w:tc>
          <w:tcPr>
            <w:tcW w:w="846" w:type="dxa"/>
          </w:tcPr>
          <w:p w14:paraId="51A07A31" w14:textId="46063613" w:rsidR="00F31BBE" w:rsidRPr="001A3BEE" w:rsidRDefault="006A3DBB" w:rsidP="00E67B1C">
            <w:r>
              <w:t>1</w:t>
            </w:r>
            <w:r w:rsidR="00180F8B">
              <w:t>47</w:t>
            </w:r>
          </w:p>
        </w:tc>
        <w:tc>
          <w:tcPr>
            <w:tcW w:w="9639" w:type="dxa"/>
          </w:tcPr>
          <w:p w14:paraId="3792706E" w14:textId="77777777" w:rsidR="006A3DBB" w:rsidRDefault="00F31BBE" w:rsidP="00E67B1C">
            <w:r w:rsidRPr="0037104C">
              <w:rPr>
                <w:b/>
                <w:bCs/>
              </w:rPr>
              <w:t>Matters arising</w:t>
            </w:r>
            <w:r w:rsidRPr="0037104C">
              <w:t xml:space="preserve">: </w:t>
            </w:r>
          </w:p>
          <w:p w14:paraId="56E651EE" w14:textId="5B931B03" w:rsidR="00BB49E4" w:rsidRPr="0037104C" w:rsidRDefault="00064A70" w:rsidP="00E67B1C">
            <w:r>
              <w:t>None</w:t>
            </w:r>
            <w:r w:rsidR="008835F6">
              <w:t xml:space="preserve"> </w:t>
            </w:r>
          </w:p>
        </w:tc>
      </w:tr>
      <w:tr w:rsidR="00F31BBE" w:rsidRPr="001A3BEE" w14:paraId="5AB0359D" w14:textId="19EB1A19" w:rsidTr="00C62598">
        <w:tc>
          <w:tcPr>
            <w:tcW w:w="846" w:type="dxa"/>
          </w:tcPr>
          <w:p w14:paraId="6337F91F" w14:textId="3FED9EE8" w:rsidR="00F31BBE" w:rsidRPr="001A3BEE" w:rsidRDefault="00A00E26" w:rsidP="00E67B1C">
            <w:r>
              <w:t>1</w:t>
            </w:r>
            <w:r w:rsidR="00180F8B">
              <w:t>48</w:t>
            </w:r>
          </w:p>
        </w:tc>
        <w:tc>
          <w:tcPr>
            <w:tcW w:w="9639" w:type="dxa"/>
          </w:tcPr>
          <w:p w14:paraId="62E3DD5D" w14:textId="6D9A5255" w:rsidR="00E25FAC" w:rsidRPr="0037104C" w:rsidRDefault="00F31BBE" w:rsidP="008D3BDC">
            <w:r w:rsidRPr="0037104C">
              <w:rPr>
                <w:b/>
                <w:bCs/>
              </w:rPr>
              <w:t>Public participation</w:t>
            </w:r>
            <w:r w:rsidRPr="0037104C">
              <w:t>:</w:t>
            </w:r>
            <w:r w:rsidR="006A0442">
              <w:t xml:space="preserve"> </w:t>
            </w:r>
            <w:r w:rsidR="00416411">
              <w:t xml:space="preserve">Email from resident </w:t>
            </w:r>
            <w:r w:rsidR="006A0442">
              <w:t xml:space="preserve">received about parking in Riverstone Way.  Car parking is blocking driveways and visibility at junctions due to parking on the corners of the road.  </w:t>
            </w:r>
            <w:r w:rsidR="00BE77D0">
              <w:t xml:space="preserve">Discussion was had about the various ways to resolve the situation and it was </w:t>
            </w:r>
            <w:r w:rsidR="00C91721">
              <w:t xml:space="preserve">noted that the </w:t>
            </w:r>
            <w:r w:rsidR="00212026">
              <w:t>P</w:t>
            </w:r>
            <w:r w:rsidR="00C91721">
              <w:t xml:space="preserve">arish </w:t>
            </w:r>
            <w:r w:rsidR="00212026">
              <w:t>C</w:t>
            </w:r>
            <w:r w:rsidR="00C91721">
              <w:t xml:space="preserve">ouncil had little authority in this area.  </w:t>
            </w:r>
            <w:r w:rsidR="00212026">
              <w:t xml:space="preserve">Double yellow lines are no more effective even if approved, than existing laws in respect of obstruction.  The challenge is always enforcement. </w:t>
            </w:r>
            <w:r w:rsidR="00100DFD">
              <w:t xml:space="preserve">The Police Liaison Officer present </w:t>
            </w:r>
            <w:r w:rsidR="00C91721">
              <w:t>noted the concerns and would raise the issue with their colleagues</w:t>
            </w:r>
            <w:r w:rsidR="0095045A">
              <w:t xml:space="preserve">.  </w:t>
            </w:r>
            <w:r w:rsidR="00212026">
              <w:t>She advised she w</w:t>
            </w:r>
            <w:r w:rsidR="0095045A">
              <w:t xml:space="preserve">ould ask for a walk around the area by a PCSO but confirmed that current pressures on staffing would mean that </w:t>
            </w:r>
            <w:r w:rsidR="00AD467E">
              <w:t xml:space="preserve">they may not have the capacity.  </w:t>
            </w:r>
          </w:p>
        </w:tc>
      </w:tr>
      <w:tr w:rsidR="00F31BBE" w:rsidRPr="001A3BEE" w14:paraId="3CFAC4A5" w14:textId="1317ED29" w:rsidTr="00C62598">
        <w:tc>
          <w:tcPr>
            <w:tcW w:w="846" w:type="dxa"/>
          </w:tcPr>
          <w:p w14:paraId="2287AFB4" w14:textId="2EBB1526" w:rsidR="00F31BBE" w:rsidRPr="001A3BEE" w:rsidRDefault="00EB11AA" w:rsidP="00E67B1C">
            <w:r>
              <w:t>1</w:t>
            </w:r>
            <w:r w:rsidR="00180F8B">
              <w:t>49</w:t>
            </w:r>
          </w:p>
        </w:tc>
        <w:tc>
          <w:tcPr>
            <w:tcW w:w="9639" w:type="dxa"/>
          </w:tcPr>
          <w:p w14:paraId="162F47DE" w14:textId="77777777" w:rsidR="002972A0" w:rsidRDefault="00F31BBE" w:rsidP="00A97201">
            <w:r w:rsidRPr="0037104C">
              <w:rPr>
                <w:b/>
                <w:bCs/>
              </w:rPr>
              <w:t>Northants Constabulary</w:t>
            </w:r>
            <w:r w:rsidRPr="0037104C">
              <w:t>:</w:t>
            </w:r>
            <w:r w:rsidR="00D03633">
              <w:t xml:space="preserve"> </w:t>
            </w:r>
          </w:p>
          <w:p w14:paraId="6452FFC9" w14:textId="3D4933F4" w:rsidR="00212026" w:rsidRDefault="00212026" w:rsidP="00212026">
            <w:pPr>
              <w:pStyle w:val="ListParagraph"/>
              <w:ind w:left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The </w:t>
            </w:r>
            <w:r w:rsidR="00AD467E">
              <w:rPr>
                <w:rFonts w:ascii="Calibri" w:hAnsi="Calibri" w:cs="Calibri"/>
                <w:color w:val="242424"/>
              </w:rPr>
              <w:t xml:space="preserve">Police </w:t>
            </w:r>
            <w:r>
              <w:rPr>
                <w:rFonts w:ascii="Calibri" w:hAnsi="Calibri" w:cs="Calibri"/>
                <w:color w:val="242424"/>
              </w:rPr>
              <w:t>L</w:t>
            </w:r>
            <w:r w:rsidR="00AD467E">
              <w:rPr>
                <w:rFonts w:ascii="Calibri" w:hAnsi="Calibri" w:cs="Calibri"/>
                <w:color w:val="242424"/>
              </w:rPr>
              <w:t xml:space="preserve">iaison </w:t>
            </w:r>
            <w:r>
              <w:rPr>
                <w:rFonts w:ascii="Calibri" w:hAnsi="Calibri" w:cs="Calibri"/>
                <w:color w:val="242424"/>
              </w:rPr>
              <w:t>O</w:t>
            </w:r>
            <w:r w:rsidR="00AD467E">
              <w:rPr>
                <w:rFonts w:ascii="Calibri" w:hAnsi="Calibri" w:cs="Calibri"/>
                <w:color w:val="242424"/>
              </w:rPr>
              <w:t xml:space="preserve">fficer </w:t>
            </w:r>
            <w:r w:rsidR="0036409E">
              <w:rPr>
                <w:rFonts w:ascii="Calibri" w:hAnsi="Calibri" w:cs="Calibri"/>
                <w:color w:val="242424"/>
              </w:rPr>
              <w:t xml:space="preserve">confirmed that there are 3 </w:t>
            </w:r>
            <w:r w:rsidR="00100DFD">
              <w:rPr>
                <w:rFonts w:ascii="Calibri" w:hAnsi="Calibri" w:cs="Calibri"/>
                <w:color w:val="242424"/>
              </w:rPr>
              <w:t>O</w:t>
            </w:r>
            <w:r w:rsidR="0036409E">
              <w:rPr>
                <w:rFonts w:ascii="Calibri" w:hAnsi="Calibri" w:cs="Calibri"/>
                <w:color w:val="242424"/>
              </w:rPr>
              <w:t xml:space="preserve">fficers for the local area. </w:t>
            </w:r>
            <w:r>
              <w:rPr>
                <w:rFonts w:ascii="Calibri" w:hAnsi="Calibri" w:cs="Calibri"/>
                <w:color w:val="242424"/>
              </w:rPr>
              <w:t xml:space="preserve"> </w:t>
            </w:r>
            <w:r w:rsidR="00100DFD">
              <w:rPr>
                <w:rFonts w:ascii="Calibri" w:hAnsi="Calibri" w:cs="Calibri"/>
                <w:color w:val="242424"/>
              </w:rPr>
              <w:t xml:space="preserve">We unfortunately, no longer have a Police Community Support Officer.  </w:t>
            </w:r>
            <w:r>
              <w:rPr>
                <w:rFonts w:ascii="Calibri" w:hAnsi="Calibri" w:cs="Calibri"/>
                <w:color w:val="242424"/>
              </w:rPr>
              <w:t>She r</w:t>
            </w:r>
            <w:r w:rsidR="004D3637">
              <w:rPr>
                <w:rFonts w:ascii="Calibri" w:hAnsi="Calibri" w:cs="Calibri"/>
                <w:color w:val="242424"/>
              </w:rPr>
              <w:t xml:space="preserve">eported that the biggest concern is the reports of criminal damage in Pineham Village.  </w:t>
            </w:r>
            <w:r w:rsidR="00FC7560">
              <w:rPr>
                <w:rFonts w:ascii="Calibri" w:hAnsi="Calibri" w:cs="Calibri"/>
                <w:color w:val="242424"/>
              </w:rPr>
              <w:t>All the incidents that were reported have been investigated with only 2 incidents hav</w:t>
            </w:r>
            <w:r>
              <w:rPr>
                <w:rFonts w:ascii="Calibri" w:hAnsi="Calibri" w:cs="Calibri"/>
                <w:color w:val="242424"/>
              </w:rPr>
              <w:t>ing</w:t>
            </w:r>
            <w:r w:rsidR="00FC7560">
              <w:rPr>
                <w:rFonts w:ascii="Calibri" w:hAnsi="Calibri" w:cs="Calibri"/>
                <w:color w:val="242424"/>
              </w:rPr>
              <w:t xml:space="preserve"> sufficient evidence </w:t>
            </w:r>
            <w:r>
              <w:rPr>
                <w:rFonts w:ascii="Calibri" w:hAnsi="Calibri" w:cs="Calibri"/>
                <w:color w:val="242424"/>
              </w:rPr>
              <w:t xml:space="preserve">upon which </w:t>
            </w:r>
            <w:r w:rsidR="00FC7560">
              <w:rPr>
                <w:rFonts w:ascii="Calibri" w:hAnsi="Calibri" w:cs="Calibri"/>
                <w:color w:val="242424"/>
              </w:rPr>
              <w:t xml:space="preserve">to action.  </w:t>
            </w:r>
            <w:r>
              <w:rPr>
                <w:rFonts w:ascii="Calibri" w:hAnsi="Calibri" w:cs="Calibri"/>
                <w:color w:val="242424"/>
              </w:rPr>
              <w:t xml:space="preserve">Only one has </w:t>
            </w:r>
            <w:r w:rsidR="00A53B7E">
              <w:rPr>
                <w:rFonts w:ascii="Calibri" w:hAnsi="Calibri" w:cs="Calibri"/>
                <w:color w:val="242424"/>
              </w:rPr>
              <w:t xml:space="preserve">resulted in </w:t>
            </w:r>
            <w:r>
              <w:rPr>
                <w:rFonts w:ascii="Calibri" w:hAnsi="Calibri" w:cs="Calibri"/>
                <w:color w:val="242424"/>
              </w:rPr>
              <w:t xml:space="preserve">formal action of </w:t>
            </w:r>
            <w:r w:rsidR="00A53B7E">
              <w:rPr>
                <w:rFonts w:ascii="Calibri" w:hAnsi="Calibri" w:cs="Calibri"/>
                <w:color w:val="242424"/>
              </w:rPr>
              <w:t xml:space="preserve">17 hrs of community payback </w:t>
            </w:r>
            <w:r>
              <w:rPr>
                <w:rFonts w:ascii="Calibri" w:hAnsi="Calibri" w:cs="Calibri"/>
                <w:color w:val="242424"/>
              </w:rPr>
              <w:t xml:space="preserve">/ “Restorative Justice” planned via </w:t>
            </w:r>
            <w:r w:rsidR="00A53B7E">
              <w:rPr>
                <w:rFonts w:ascii="Calibri" w:hAnsi="Calibri" w:cs="Calibri"/>
                <w:color w:val="242424"/>
              </w:rPr>
              <w:t xml:space="preserve">the </w:t>
            </w:r>
            <w:r>
              <w:rPr>
                <w:rFonts w:ascii="Calibri" w:hAnsi="Calibri" w:cs="Calibri"/>
                <w:color w:val="242424"/>
              </w:rPr>
              <w:t>I</w:t>
            </w:r>
            <w:r w:rsidR="00A53B7E">
              <w:rPr>
                <w:rFonts w:ascii="Calibri" w:hAnsi="Calibri" w:cs="Calibri"/>
                <w:color w:val="242424"/>
              </w:rPr>
              <w:t xml:space="preserve">mmediate </w:t>
            </w:r>
            <w:r>
              <w:rPr>
                <w:rFonts w:ascii="Calibri" w:hAnsi="Calibri" w:cs="Calibri"/>
                <w:color w:val="242424"/>
              </w:rPr>
              <w:t>J</w:t>
            </w:r>
            <w:r w:rsidR="00A53B7E">
              <w:rPr>
                <w:rFonts w:ascii="Calibri" w:hAnsi="Calibri" w:cs="Calibri"/>
                <w:color w:val="242424"/>
              </w:rPr>
              <w:t xml:space="preserve">ustice </w:t>
            </w:r>
            <w:r>
              <w:rPr>
                <w:rFonts w:ascii="Calibri" w:hAnsi="Calibri" w:cs="Calibri"/>
                <w:color w:val="242424"/>
              </w:rPr>
              <w:t>T</w:t>
            </w:r>
            <w:r w:rsidR="00A53B7E">
              <w:rPr>
                <w:rFonts w:ascii="Calibri" w:hAnsi="Calibri" w:cs="Calibri"/>
                <w:color w:val="242424"/>
              </w:rPr>
              <w:t xml:space="preserve">eam.  </w:t>
            </w:r>
            <w:r>
              <w:rPr>
                <w:rFonts w:ascii="Calibri" w:hAnsi="Calibri" w:cs="Calibri"/>
                <w:color w:val="242424"/>
              </w:rPr>
              <w:t xml:space="preserve">She noted that they are </w:t>
            </w:r>
            <w:r w:rsidR="00FF4EAC">
              <w:rPr>
                <w:rFonts w:ascii="Calibri" w:hAnsi="Calibri" w:cs="Calibri"/>
                <w:color w:val="242424"/>
              </w:rPr>
              <w:t>looking for areas for litter picking and graffiti removal</w:t>
            </w:r>
            <w:r>
              <w:rPr>
                <w:rFonts w:ascii="Calibri" w:hAnsi="Calibri" w:cs="Calibri"/>
                <w:color w:val="242424"/>
              </w:rPr>
              <w:t xml:space="preserve"> for future projects</w:t>
            </w:r>
            <w:r w:rsidR="00680204">
              <w:rPr>
                <w:rFonts w:ascii="Calibri" w:hAnsi="Calibri" w:cs="Calibri"/>
                <w:color w:val="242424"/>
              </w:rPr>
              <w:t xml:space="preserve">.  Cllr Caunt provided multiple locations in the </w:t>
            </w:r>
            <w:r>
              <w:rPr>
                <w:rFonts w:ascii="Calibri" w:hAnsi="Calibri" w:cs="Calibri"/>
                <w:color w:val="242424"/>
              </w:rPr>
              <w:t>P</w:t>
            </w:r>
            <w:r w:rsidR="00680204">
              <w:rPr>
                <w:rFonts w:ascii="Calibri" w:hAnsi="Calibri" w:cs="Calibri"/>
                <w:color w:val="242424"/>
              </w:rPr>
              <w:t>arish where these activities could take place</w:t>
            </w:r>
            <w:r>
              <w:rPr>
                <w:rFonts w:ascii="Calibri" w:hAnsi="Calibri" w:cs="Calibri"/>
                <w:color w:val="242424"/>
              </w:rPr>
              <w:t xml:space="preserve"> – most notably, the </w:t>
            </w:r>
            <w:r w:rsidR="00100DFD">
              <w:rPr>
                <w:rFonts w:ascii="Calibri" w:hAnsi="Calibri" w:cs="Calibri"/>
                <w:color w:val="242424"/>
              </w:rPr>
              <w:t>graffiti</w:t>
            </w:r>
            <w:r>
              <w:rPr>
                <w:rFonts w:ascii="Calibri" w:hAnsi="Calibri" w:cs="Calibri"/>
                <w:color w:val="242424"/>
              </w:rPr>
              <w:t xml:space="preserve"> on the canal bridges under the </w:t>
            </w:r>
            <w:r w:rsidR="00100DFD">
              <w:rPr>
                <w:rFonts w:ascii="Calibri" w:hAnsi="Calibri" w:cs="Calibri"/>
                <w:color w:val="242424"/>
              </w:rPr>
              <w:t>motorway</w:t>
            </w:r>
            <w:r>
              <w:rPr>
                <w:rFonts w:ascii="Calibri" w:hAnsi="Calibri" w:cs="Calibri"/>
                <w:color w:val="242424"/>
              </w:rPr>
              <w:t xml:space="preserve"> and Upton Valley Way East.  She gave the Officer the details of who to contact at the Inland Waterways for liaison. </w:t>
            </w:r>
          </w:p>
          <w:p w14:paraId="0840E76C" w14:textId="55D4B1FA" w:rsidR="001E30B3" w:rsidRPr="002972A0" w:rsidRDefault="001E30B3" w:rsidP="00212026">
            <w:pPr>
              <w:pStyle w:val="ListParagraph"/>
              <w:ind w:left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Cllr Hammond asked about the online reports for the </w:t>
            </w:r>
            <w:r w:rsidR="00212026">
              <w:rPr>
                <w:rFonts w:ascii="Calibri" w:hAnsi="Calibri" w:cs="Calibri"/>
                <w:color w:val="242424"/>
              </w:rPr>
              <w:t>P</w:t>
            </w:r>
            <w:r>
              <w:rPr>
                <w:rFonts w:ascii="Calibri" w:hAnsi="Calibri" w:cs="Calibri"/>
                <w:color w:val="242424"/>
              </w:rPr>
              <w:t xml:space="preserve">arish as they still </w:t>
            </w:r>
            <w:r w:rsidR="00212026">
              <w:rPr>
                <w:rFonts w:ascii="Calibri" w:hAnsi="Calibri" w:cs="Calibri"/>
                <w:color w:val="242424"/>
              </w:rPr>
              <w:t xml:space="preserve">don’t </w:t>
            </w:r>
            <w:r>
              <w:rPr>
                <w:rFonts w:ascii="Calibri" w:hAnsi="Calibri" w:cs="Calibri"/>
                <w:color w:val="242424"/>
              </w:rPr>
              <w:t>appear</w:t>
            </w:r>
            <w:r w:rsidR="00212026">
              <w:rPr>
                <w:rFonts w:ascii="Calibri" w:hAnsi="Calibri" w:cs="Calibri"/>
                <w:color w:val="242424"/>
              </w:rPr>
              <w:t xml:space="preserve"> </w:t>
            </w:r>
            <w:r>
              <w:rPr>
                <w:rFonts w:ascii="Calibri" w:hAnsi="Calibri" w:cs="Calibri"/>
                <w:color w:val="242424"/>
              </w:rPr>
              <w:t>updated.  A</w:t>
            </w:r>
            <w:r w:rsidR="00212026">
              <w:rPr>
                <w:rFonts w:ascii="Calibri" w:hAnsi="Calibri" w:cs="Calibri"/>
                <w:color w:val="242424"/>
              </w:rPr>
              <w:t xml:space="preserve">n </w:t>
            </w:r>
            <w:r>
              <w:rPr>
                <w:rFonts w:ascii="Calibri" w:hAnsi="Calibri" w:cs="Calibri"/>
                <w:color w:val="242424"/>
              </w:rPr>
              <w:t xml:space="preserve">action was taken for the </w:t>
            </w:r>
            <w:r w:rsidR="00212026">
              <w:rPr>
                <w:rFonts w:ascii="Calibri" w:hAnsi="Calibri" w:cs="Calibri"/>
                <w:color w:val="242424"/>
              </w:rPr>
              <w:t>P</w:t>
            </w:r>
            <w:r>
              <w:rPr>
                <w:rFonts w:ascii="Calibri" w:hAnsi="Calibri" w:cs="Calibri"/>
                <w:color w:val="242424"/>
              </w:rPr>
              <w:t xml:space="preserve">olice </w:t>
            </w:r>
            <w:r w:rsidR="00212026">
              <w:rPr>
                <w:rFonts w:ascii="Calibri" w:hAnsi="Calibri" w:cs="Calibri"/>
                <w:color w:val="242424"/>
              </w:rPr>
              <w:t>L</w:t>
            </w:r>
            <w:r>
              <w:rPr>
                <w:rFonts w:ascii="Calibri" w:hAnsi="Calibri" w:cs="Calibri"/>
                <w:color w:val="242424"/>
              </w:rPr>
              <w:t xml:space="preserve">iaison </w:t>
            </w:r>
            <w:r w:rsidR="00212026">
              <w:rPr>
                <w:rFonts w:ascii="Calibri" w:hAnsi="Calibri" w:cs="Calibri"/>
                <w:color w:val="242424"/>
              </w:rPr>
              <w:t>Of</w:t>
            </w:r>
            <w:r>
              <w:rPr>
                <w:rFonts w:ascii="Calibri" w:hAnsi="Calibri" w:cs="Calibri"/>
                <w:color w:val="242424"/>
              </w:rPr>
              <w:t xml:space="preserve">ficer to </w:t>
            </w:r>
            <w:r w:rsidR="00100DFD">
              <w:rPr>
                <w:rFonts w:ascii="Calibri" w:hAnsi="Calibri" w:cs="Calibri"/>
                <w:color w:val="242424"/>
              </w:rPr>
              <w:t>investigate</w:t>
            </w:r>
            <w:r>
              <w:rPr>
                <w:rFonts w:ascii="Calibri" w:hAnsi="Calibri" w:cs="Calibri"/>
                <w:color w:val="242424"/>
              </w:rPr>
              <w:t xml:space="preserve"> this information and pass onto Cllr Hammond</w:t>
            </w:r>
            <w:r w:rsidR="007400EE">
              <w:rPr>
                <w:rFonts w:ascii="Calibri" w:hAnsi="Calibri" w:cs="Calibri"/>
                <w:color w:val="242424"/>
              </w:rPr>
              <w:t xml:space="preserve">.  </w:t>
            </w:r>
          </w:p>
        </w:tc>
      </w:tr>
      <w:tr w:rsidR="00F31BBE" w:rsidRPr="001A3BEE" w14:paraId="5194AEA2" w14:textId="69B3DCBD" w:rsidTr="00C62598">
        <w:tc>
          <w:tcPr>
            <w:tcW w:w="846" w:type="dxa"/>
          </w:tcPr>
          <w:p w14:paraId="4AC4DFB1" w14:textId="5D22962D" w:rsidR="00F31BBE" w:rsidRPr="001A3BEE" w:rsidRDefault="00EB11AA" w:rsidP="00E67B1C">
            <w:r>
              <w:t>1</w:t>
            </w:r>
            <w:r w:rsidR="00180F8B">
              <w:t>50</w:t>
            </w:r>
          </w:p>
        </w:tc>
        <w:tc>
          <w:tcPr>
            <w:tcW w:w="9639" w:type="dxa"/>
          </w:tcPr>
          <w:p w14:paraId="7DB9879E" w14:textId="554CD5D0" w:rsidR="00F31BBE" w:rsidRPr="00D157C3" w:rsidRDefault="00F31BBE" w:rsidP="00BB1004">
            <w:pPr>
              <w:jc w:val="both"/>
            </w:pPr>
            <w:r w:rsidRPr="00D157C3">
              <w:rPr>
                <w:b/>
                <w:bCs/>
              </w:rPr>
              <w:t>Principal Authority Reports</w:t>
            </w:r>
            <w:r w:rsidRPr="00D157C3">
              <w:t xml:space="preserve">: </w:t>
            </w:r>
            <w:r w:rsidR="00EB11AA">
              <w:t xml:space="preserve">none </w:t>
            </w:r>
          </w:p>
        </w:tc>
      </w:tr>
      <w:tr w:rsidR="00F44B19" w:rsidRPr="00F44B19" w14:paraId="385CE0A1" w14:textId="50D4ADF7" w:rsidTr="00C62598">
        <w:tc>
          <w:tcPr>
            <w:tcW w:w="846" w:type="dxa"/>
          </w:tcPr>
          <w:p w14:paraId="6AD8F289" w14:textId="40486D15" w:rsidR="00F31BBE" w:rsidRPr="00F44B19" w:rsidRDefault="00DC5E8F" w:rsidP="00E67B1C">
            <w:r>
              <w:lastRenderedPageBreak/>
              <w:t>1</w:t>
            </w:r>
            <w:r w:rsidR="00180F8B">
              <w:t>51</w:t>
            </w:r>
          </w:p>
        </w:tc>
        <w:tc>
          <w:tcPr>
            <w:tcW w:w="9639" w:type="dxa"/>
          </w:tcPr>
          <w:p w14:paraId="01FBABF2" w14:textId="7A8A43D9" w:rsidR="006C615A" w:rsidRPr="00F44B19" w:rsidRDefault="00F31BBE" w:rsidP="00E67B1C">
            <w:pPr>
              <w:rPr>
                <w:b/>
                <w:bCs/>
              </w:rPr>
            </w:pPr>
            <w:r w:rsidRPr="00F44B19">
              <w:rPr>
                <w:b/>
                <w:bCs/>
              </w:rPr>
              <w:t>Planning</w:t>
            </w:r>
            <w:r w:rsidR="006C615A" w:rsidRPr="00F44B19">
              <w:t>:</w:t>
            </w:r>
          </w:p>
          <w:p w14:paraId="0120C7D7" w14:textId="603EDEA3" w:rsidR="0051161E" w:rsidRDefault="0051161E" w:rsidP="0051161E">
            <w:pPr>
              <w:pStyle w:val="ListParagraph"/>
              <w:numPr>
                <w:ilvl w:val="0"/>
                <w:numId w:val="2"/>
              </w:numPr>
            </w:pPr>
            <w:r>
              <w:t xml:space="preserve">2020/1244 </w:t>
            </w:r>
            <w:r w:rsidR="00651C29">
              <w:t>–</w:t>
            </w:r>
            <w:r>
              <w:t xml:space="preserve"> </w:t>
            </w:r>
            <w:r w:rsidR="00651C29">
              <w:t xml:space="preserve">80 houses Upton Valley Way North - </w:t>
            </w:r>
            <w:r>
              <w:t xml:space="preserve">No further update.  </w:t>
            </w:r>
            <w:r w:rsidR="00212026">
              <w:t xml:space="preserve">The Chair asked if Cllr Keary could take on a watch of this and all Parish Planning </w:t>
            </w:r>
            <w:r w:rsidR="00100DFD">
              <w:t>applications</w:t>
            </w:r>
            <w:r w:rsidR="00212026">
              <w:t>.</w:t>
            </w:r>
          </w:p>
          <w:p w14:paraId="729E51E3" w14:textId="77777777" w:rsidR="004647DF" w:rsidRDefault="0051161E" w:rsidP="00E80EF1">
            <w:pPr>
              <w:pStyle w:val="ListParagraph"/>
              <w:numPr>
                <w:ilvl w:val="0"/>
                <w:numId w:val="2"/>
              </w:numPr>
            </w:pPr>
            <w:r>
              <w:t xml:space="preserve">2023/7072 </w:t>
            </w:r>
            <w:r w:rsidR="00646ADB">
              <w:t>–</w:t>
            </w:r>
            <w:r>
              <w:t xml:space="preserve"> </w:t>
            </w:r>
            <w:r w:rsidR="00646ADB">
              <w:t>Erection of canal bridge over grand union can</w:t>
            </w:r>
            <w:r w:rsidR="00E94221">
              <w:t>al.  Noted that there were multiple objections from residents on the planning portal for this application</w:t>
            </w:r>
            <w:r>
              <w:t xml:space="preserve">.  </w:t>
            </w:r>
            <w:r w:rsidR="006B3315">
              <w:t xml:space="preserve">Identified that the notice </w:t>
            </w:r>
            <w:r w:rsidR="00446751">
              <w:t xml:space="preserve">had been removed from the area.  Cllr Keary volunteered to print out a new copy and </w:t>
            </w:r>
            <w:r w:rsidR="00343730">
              <w:t xml:space="preserve">replace the notice that was removed.  </w:t>
            </w:r>
          </w:p>
          <w:p w14:paraId="1E68DFC2" w14:textId="0482D8A1" w:rsidR="00343730" w:rsidRPr="00F44B19" w:rsidRDefault="00343730" w:rsidP="00E80EF1">
            <w:pPr>
              <w:pStyle w:val="ListParagraph"/>
              <w:numPr>
                <w:ilvl w:val="0"/>
                <w:numId w:val="2"/>
              </w:numPr>
            </w:pPr>
            <w:r>
              <w:t>2023</w:t>
            </w:r>
            <w:r w:rsidR="0083001E">
              <w:t xml:space="preserve">/1624/Full – Dorma extension 132 Damselfly – no objection was provided by the parish council.  </w:t>
            </w:r>
          </w:p>
        </w:tc>
      </w:tr>
      <w:tr w:rsidR="00F31BBE" w:rsidRPr="001A3BEE" w14:paraId="2572ADFE" w14:textId="1077C423" w:rsidTr="00C62598">
        <w:tc>
          <w:tcPr>
            <w:tcW w:w="846" w:type="dxa"/>
          </w:tcPr>
          <w:p w14:paraId="6EAB990E" w14:textId="442C7B54" w:rsidR="00F31BBE" w:rsidRPr="001A3BEE" w:rsidRDefault="00DC5E8F" w:rsidP="00E67B1C">
            <w:r>
              <w:t>1</w:t>
            </w:r>
            <w:r w:rsidR="004C1C6B">
              <w:t>52</w:t>
            </w:r>
          </w:p>
        </w:tc>
        <w:tc>
          <w:tcPr>
            <w:tcW w:w="9639" w:type="dxa"/>
          </w:tcPr>
          <w:p w14:paraId="71363C00" w14:textId="77777777" w:rsidR="00666444" w:rsidRDefault="00F31BBE" w:rsidP="00E67B1C">
            <w:pPr>
              <w:rPr>
                <w:b/>
                <w:bCs/>
              </w:rPr>
            </w:pPr>
            <w:r w:rsidRPr="006C615A">
              <w:rPr>
                <w:b/>
                <w:bCs/>
              </w:rPr>
              <w:t>Finance</w:t>
            </w:r>
            <w:r w:rsidR="006C615A">
              <w:rPr>
                <w:b/>
                <w:bCs/>
              </w:rPr>
              <w:t>:</w:t>
            </w:r>
          </w:p>
          <w:p w14:paraId="472A4320" w14:textId="6293FB44" w:rsidR="00F31BBE" w:rsidRDefault="00836E72" w:rsidP="005D30D8">
            <w:pPr>
              <w:pStyle w:val="ListParagraph"/>
              <w:numPr>
                <w:ilvl w:val="0"/>
                <w:numId w:val="5"/>
              </w:numPr>
            </w:pPr>
            <w:r>
              <w:t>Both the l</w:t>
            </w:r>
            <w:r w:rsidR="006C615A" w:rsidRPr="00D157C3">
              <w:t xml:space="preserve">ist of payments </w:t>
            </w:r>
            <w:r w:rsidR="005209E0">
              <w:t xml:space="preserve">and financial records </w:t>
            </w:r>
            <w:r w:rsidR="006C615A" w:rsidRPr="00D157C3">
              <w:t xml:space="preserve">for the month of </w:t>
            </w:r>
            <w:r w:rsidR="001E599F">
              <w:t>April</w:t>
            </w:r>
            <w:r w:rsidR="00EE6778">
              <w:t xml:space="preserve"> </w:t>
            </w:r>
            <w:r w:rsidR="00136482">
              <w:t>2024</w:t>
            </w:r>
            <w:r w:rsidR="006C615A" w:rsidRPr="00D157C3">
              <w:t xml:space="preserve"> w</w:t>
            </w:r>
            <w:r>
              <w:t>ere</w:t>
            </w:r>
            <w:r w:rsidR="001E599F">
              <w:t xml:space="preserve"> checked and </w:t>
            </w:r>
            <w:r w:rsidR="006C615A" w:rsidRPr="00D157C3">
              <w:t>approved</w:t>
            </w:r>
            <w:r w:rsidR="00BC1D1A">
              <w:t xml:space="preserve">.  </w:t>
            </w:r>
            <w:r w:rsidR="006C615A" w:rsidRPr="00D157C3">
              <w:t xml:space="preserve">Proposed </w:t>
            </w:r>
            <w:r w:rsidR="006B186D">
              <w:rPr>
                <w:rFonts w:ascii="Calibri" w:hAnsi="Calibri" w:cs="Calibri"/>
                <w:color w:val="242424"/>
              </w:rPr>
              <w:t xml:space="preserve">Cllr </w:t>
            </w:r>
            <w:r w:rsidR="001E599F">
              <w:rPr>
                <w:rFonts w:ascii="Calibri" w:hAnsi="Calibri" w:cs="Calibri"/>
                <w:color w:val="242424"/>
              </w:rPr>
              <w:t>Tomlin</w:t>
            </w:r>
            <w:r w:rsidR="006B186D">
              <w:rPr>
                <w:rFonts w:ascii="Calibri" w:hAnsi="Calibri" w:cs="Calibri"/>
                <w:color w:val="242424"/>
              </w:rPr>
              <w:t xml:space="preserve"> </w:t>
            </w:r>
            <w:r w:rsidR="006C615A" w:rsidRPr="00D157C3">
              <w:t xml:space="preserve">seconded </w:t>
            </w:r>
            <w:r w:rsidR="006B186D" w:rsidRPr="00D157C3">
              <w:t xml:space="preserve">Cllr </w:t>
            </w:r>
            <w:r w:rsidR="001E599F">
              <w:t>Hammond</w:t>
            </w:r>
            <w:r w:rsidR="00446F16">
              <w:t xml:space="preserve">.  It was noted that the invoice for the </w:t>
            </w:r>
            <w:r w:rsidR="00C3407C">
              <w:t>Face painter</w:t>
            </w:r>
            <w:r w:rsidR="00446F16">
              <w:t xml:space="preserve"> for the party in the park </w:t>
            </w:r>
            <w:r w:rsidR="00C3407C">
              <w:t xml:space="preserve">was not to be approved this month.  The payment is to be made after the event in July.  </w:t>
            </w:r>
          </w:p>
          <w:p w14:paraId="5C905C5C" w14:textId="255DF0B5" w:rsidR="006C615A" w:rsidRDefault="003639D4" w:rsidP="007E0DC7">
            <w:pPr>
              <w:pStyle w:val="ListParagraph"/>
              <w:numPr>
                <w:ilvl w:val="0"/>
                <w:numId w:val="5"/>
              </w:numPr>
            </w:pPr>
            <w:r>
              <w:t xml:space="preserve">Internal Audit report as circulated was </w:t>
            </w:r>
            <w:r w:rsidR="00B9519C">
              <w:t xml:space="preserve">unanimously approved.  </w:t>
            </w:r>
          </w:p>
          <w:p w14:paraId="64D686C5" w14:textId="77777777" w:rsidR="00CF3977" w:rsidRDefault="00CF3977" w:rsidP="00813F4E">
            <w:pPr>
              <w:pStyle w:val="ListParagraph"/>
            </w:pPr>
          </w:p>
          <w:p w14:paraId="50E9691F" w14:textId="4204C295" w:rsidR="005E500F" w:rsidRPr="001A3BEE" w:rsidRDefault="005E500F" w:rsidP="00813F4E">
            <w:pPr>
              <w:pStyle w:val="ListParagraph"/>
            </w:pPr>
            <w:r>
              <w:t xml:space="preserve">It was noted that </w:t>
            </w:r>
            <w:r w:rsidR="009E3F6D">
              <w:t xml:space="preserve">the clerk had spent </w:t>
            </w:r>
            <w:r w:rsidR="00100DFD">
              <w:t>several</w:t>
            </w:r>
            <w:r w:rsidR="009E3F6D">
              <w:t xml:space="preserve"> additional hours gathering information for the audit</w:t>
            </w:r>
            <w:r w:rsidR="009A11F8">
              <w:t xml:space="preserve"> and carrying out additional actions as required to prepare for the internal and external audit.  As </w:t>
            </w:r>
            <w:r w:rsidR="00100DFD">
              <w:t>previously</w:t>
            </w:r>
            <w:r w:rsidR="009A11F8">
              <w:t xml:space="preserve"> discussed</w:t>
            </w:r>
            <w:r w:rsidR="00212026">
              <w:t xml:space="preserve">, </w:t>
            </w:r>
            <w:r w:rsidR="009A11F8">
              <w:t xml:space="preserve">it was agreed that those hours could be reimbursed.  </w:t>
            </w:r>
          </w:p>
        </w:tc>
      </w:tr>
      <w:tr w:rsidR="00F31BBE" w:rsidRPr="001A3BEE" w14:paraId="67AD61CD" w14:textId="7A34D358" w:rsidTr="00C62598">
        <w:tc>
          <w:tcPr>
            <w:tcW w:w="846" w:type="dxa"/>
          </w:tcPr>
          <w:p w14:paraId="0C19EA30" w14:textId="3481CB1B" w:rsidR="00F31BBE" w:rsidRPr="001A3BEE" w:rsidRDefault="002248EA" w:rsidP="00E67B1C">
            <w:r>
              <w:t>1</w:t>
            </w:r>
            <w:r w:rsidR="004C1C6B">
              <w:t>53</w:t>
            </w:r>
          </w:p>
        </w:tc>
        <w:tc>
          <w:tcPr>
            <w:tcW w:w="9639" w:type="dxa"/>
          </w:tcPr>
          <w:p w14:paraId="1423B3C1" w14:textId="77777777" w:rsidR="00F31BBE" w:rsidRDefault="00F31BBE" w:rsidP="00E67B1C">
            <w:pPr>
              <w:rPr>
                <w:b/>
                <w:bCs/>
              </w:rPr>
            </w:pPr>
            <w:r w:rsidRPr="006C615A">
              <w:rPr>
                <w:b/>
                <w:bCs/>
              </w:rPr>
              <w:t xml:space="preserve">Resolutions and Decisions: </w:t>
            </w:r>
          </w:p>
          <w:p w14:paraId="7E0A9BAA" w14:textId="2439EEFD" w:rsidR="001C5BF7" w:rsidRPr="00100DFD" w:rsidRDefault="00B60660" w:rsidP="006B25CC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It was unanimously agreed that the email addresses could be transferred to </w:t>
            </w:r>
            <w:r w:rsidR="00100DFD" w:rsidRPr="00100DFD">
              <w:rPr>
                <w:rFonts w:ascii="Calibri" w:eastAsia="Calibri" w:hAnsi="Calibri" w:cs="Calibri"/>
                <w:i/>
                <w:iCs/>
                <w:color w:val="000000" w:themeColor="text1"/>
              </w:rPr>
              <w:t>gov.uk.</w:t>
            </w:r>
            <w:r w:rsidRPr="00100DF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195186CF" w14:textId="2350E83B" w:rsidR="009720B4" w:rsidRPr="001A3BEE" w:rsidRDefault="009720B4" w:rsidP="00B10BB9">
            <w:pPr>
              <w:pStyle w:val="ListParagraph"/>
            </w:pPr>
          </w:p>
        </w:tc>
      </w:tr>
      <w:tr w:rsidR="00F31BBE" w:rsidRPr="001A3BEE" w14:paraId="5BAA76BC" w14:textId="1109B4A1" w:rsidTr="00C62598">
        <w:tc>
          <w:tcPr>
            <w:tcW w:w="846" w:type="dxa"/>
          </w:tcPr>
          <w:p w14:paraId="69427A13" w14:textId="385C44F2" w:rsidR="00F31BBE" w:rsidRPr="001A3BEE" w:rsidRDefault="002248EA" w:rsidP="00E67B1C">
            <w:r>
              <w:t>1</w:t>
            </w:r>
            <w:r w:rsidR="004C1C6B">
              <w:t>54</w:t>
            </w:r>
          </w:p>
        </w:tc>
        <w:tc>
          <w:tcPr>
            <w:tcW w:w="9639" w:type="dxa"/>
          </w:tcPr>
          <w:p w14:paraId="4B84707E" w14:textId="1629DA76" w:rsidR="00F31BBE" w:rsidRPr="006C615A" w:rsidRDefault="00F31BBE" w:rsidP="00E67B1C">
            <w:pPr>
              <w:rPr>
                <w:b/>
                <w:bCs/>
              </w:rPr>
            </w:pPr>
            <w:r w:rsidRPr="006C615A">
              <w:rPr>
                <w:b/>
                <w:bCs/>
              </w:rPr>
              <w:t>Reports from the councillors and clerk</w:t>
            </w:r>
            <w:r w:rsidR="006C615A" w:rsidRPr="006C615A">
              <w:rPr>
                <w:b/>
                <w:bCs/>
              </w:rPr>
              <w:t>:</w:t>
            </w:r>
          </w:p>
          <w:p w14:paraId="4B0B4660" w14:textId="77777777" w:rsidR="006C615A" w:rsidRDefault="006C615A" w:rsidP="00E67B1C"/>
          <w:p w14:paraId="5E20E46A" w14:textId="515BFE18" w:rsidR="00054883" w:rsidRDefault="001B2334" w:rsidP="001B23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Emergency Plan Update – </w:t>
            </w:r>
            <w:r w:rsidR="00FF16F7">
              <w:rPr>
                <w:rFonts w:cstheme="minorHAnsi"/>
              </w:rPr>
              <w:t>no update</w:t>
            </w:r>
          </w:p>
          <w:p w14:paraId="292902A7" w14:textId="7A156E06" w:rsidR="001B2334" w:rsidRDefault="001B2334" w:rsidP="001B23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Section 106 Queries and letter to WNC </w:t>
            </w:r>
            <w:r w:rsidR="00CF09E7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CF09E7">
              <w:rPr>
                <w:rFonts w:cstheme="minorHAnsi"/>
              </w:rPr>
              <w:t xml:space="preserve">Clerk still chasing for a response.  </w:t>
            </w:r>
          </w:p>
          <w:p w14:paraId="2557824F" w14:textId="47C83C69" w:rsidR="001B2334" w:rsidRDefault="001B2334" w:rsidP="001B23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Pineham Village Residents Association initial meeting – </w:t>
            </w:r>
            <w:r w:rsidR="00FF16F7">
              <w:rPr>
                <w:rFonts w:cstheme="minorHAnsi"/>
              </w:rPr>
              <w:t>no update</w:t>
            </w:r>
            <w:r w:rsidR="00B36051">
              <w:rPr>
                <w:rFonts w:cstheme="minorHAnsi"/>
              </w:rPr>
              <w:t xml:space="preserve">.  </w:t>
            </w:r>
          </w:p>
          <w:p w14:paraId="49759EA5" w14:textId="24FC78DF" w:rsidR="001B2334" w:rsidRDefault="001B2334" w:rsidP="001B23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Progress re hard bus stop area for Banbury Lane 87 Bus stop – </w:t>
            </w:r>
            <w:r w:rsidR="00117859">
              <w:rPr>
                <w:rFonts w:cstheme="minorHAnsi"/>
              </w:rPr>
              <w:t xml:space="preserve">Cllr Caunt spoke with Helen </w:t>
            </w:r>
            <w:r w:rsidR="00212026">
              <w:rPr>
                <w:rFonts w:cstheme="minorHAnsi"/>
              </w:rPr>
              <w:t xml:space="preserve">Howard in Highways once again, </w:t>
            </w:r>
            <w:r w:rsidR="00117859">
              <w:rPr>
                <w:rFonts w:cstheme="minorHAnsi"/>
              </w:rPr>
              <w:t xml:space="preserve">and it was confirmed the proposal was still with the </w:t>
            </w:r>
            <w:r w:rsidR="00212026">
              <w:rPr>
                <w:rFonts w:cstheme="minorHAnsi"/>
              </w:rPr>
              <w:t>WNC E</w:t>
            </w:r>
            <w:r w:rsidR="00117859">
              <w:rPr>
                <w:rFonts w:cstheme="minorHAnsi"/>
              </w:rPr>
              <w:t xml:space="preserve">ngineer.  No further action can be taken until the response has been received.  </w:t>
            </w:r>
          </w:p>
          <w:p w14:paraId="405404A6" w14:textId="1CD3D003" w:rsidR="001B2334" w:rsidRDefault="001B2334" w:rsidP="001B23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regarding Traveller rubbish – Banbury Lane – </w:t>
            </w:r>
            <w:r w:rsidR="00A6596E">
              <w:rPr>
                <w:rFonts w:cstheme="minorHAnsi"/>
              </w:rPr>
              <w:t>it appears the domestic rubbish has been removed</w:t>
            </w:r>
            <w:r w:rsidR="00F20569">
              <w:rPr>
                <w:rFonts w:cstheme="minorHAnsi"/>
              </w:rPr>
              <w:t xml:space="preserve"> but there is still litter present.  Need to contact Ruth Austin and inform of the situation.  </w:t>
            </w:r>
            <w:r w:rsidR="00277D51">
              <w:rPr>
                <w:rFonts w:cstheme="minorHAnsi"/>
              </w:rPr>
              <w:t>Could also refer as a location for the restorative justice team</w:t>
            </w:r>
            <w:r w:rsidR="00212026">
              <w:rPr>
                <w:rFonts w:cstheme="minorHAnsi"/>
              </w:rPr>
              <w:t>?</w:t>
            </w:r>
            <w:r w:rsidR="00277D51">
              <w:rPr>
                <w:rFonts w:cstheme="minorHAnsi"/>
              </w:rPr>
              <w:t xml:space="preserve"> </w:t>
            </w:r>
          </w:p>
          <w:p w14:paraId="72432393" w14:textId="5EDC452A" w:rsidR="001B2334" w:rsidRDefault="001B2334" w:rsidP="001B2334">
            <w:pPr>
              <w:pStyle w:val="ListParagraph"/>
              <w:numPr>
                <w:ilvl w:val="0"/>
                <w:numId w:val="3"/>
              </w:numPr>
            </w:pPr>
            <w:r>
              <w:t>Party in the park update – Cllr Hammond</w:t>
            </w:r>
            <w:r w:rsidR="005B6C75">
              <w:t xml:space="preserve"> stated that the </w:t>
            </w:r>
            <w:r w:rsidR="00277D51">
              <w:t xml:space="preserve">entertainment and alcohol licence had been applied for.  The application was £21.  </w:t>
            </w:r>
            <w:r w:rsidR="00741175">
              <w:t xml:space="preserve">Request for Cllr Tomlin to begin advertising for stall holders.  Cllr Caunt </w:t>
            </w:r>
            <w:r w:rsidR="00212026">
              <w:t xml:space="preserve">noted that we have a </w:t>
            </w:r>
            <w:r w:rsidR="00741175">
              <w:t xml:space="preserve">boxing club </w:t>
            </w:r>
            <w:r w:rsidR="00212026">
              <w:t>present</w:t>
            </w:r>
            <w:r w:rsidR="00741175">
              <w:t xml:space="preserve">.  The </w:t>
            </w:r>
            <w:r w:rsidR="00212026">
              <w:t>B</w:t>
            </w:r>
            <w:r w:rsidR="00741175">
              <w:t xml:space="preserve">rownies still need to be contacted.  </w:t>
            </w:r>
          </w:p>
          <w:p w14:paraId="14B8C55A" w14:textId="1CA89BAF" w:rsidR="001B2334" w:rsidRDefault="001B2334" w:rsidP="001B2334">
            <w:pPr>
              <w:pStyle w:val="ListParagraph"/>
              <w:numPr>
                <w:ilvl w:val="0"/>
                <w:numId w:val="3"/>
              </w:numPr>
            </w:pPr>
            <w:r>
              <w:t xml:space="preserve">Wildflower meadows – wildflower strips – </w:t>
            </w:r>
            <w:r w:rsidR="007D00E7">
              <w:t>n</w:t>
            </w:r>
            <w:r w:rsidR="00212026">
              <w:t xml:space="preserve">ed to have top up seed added to fill any gaps </w:t>
            </w:r>
            <w:r w:rsidR="007D00E7">
              <w:t xml:space="preserve">. </w:t>
            </w:r>
            <w:r w:rsidR="007961E2">
              <w:t xml:space="preserve"> </w:t>
            </w:r>
          </w:p>
          <w:p w14:paraId="0F77C66B" w14:textId="72BF52B9" w:rsidR="001B2334" w:rsidRDefault="001B2334" w:rsidP="001B2334">
            <w:pPr>
              <w:pStyle w:val="ListParagraph"/>
              <w:numPr>
                <w:ilvl w:val="0"/>
                <w:numId w:val="3"/>
              </w:numPr>
            </w:pPr>
            <w:r>
              <w:t xml:space="preserve">Blocked culvert – canal tow path / Upton valley way bridge – </w:t>
            </w:r>
            <w:r w:rsidR="007D00E7">
              <w:t xml:space="preserve">No further forward but the ditch is now empty of water.  </w:t>
            </w:r>
          </w:p>
          <w:p w14:paraId="0103BD9C" w14:textId="097EB44C" w:rsidR="001B2334" w:rsidRDefault="001B2334" w:rsidP="001B2334">
            <w:pPr>
              <w:pStyle w:val="ListParagraph"/>
              <w:numPr>
                <w:ilvl w:val="0"/>
                <w:numId w:val="3"/>
              </w:numPr>
            </w:pPr>
            <w:r>
              <w:t xml:space="preserve">Response to A Leadsom letter – </w:t>
            </w:r>
            <w:r w:rsidR="00D96C06">
              <w:t xml:space="preserve">No response yet received.  </w:t>
            </w:r>
          </w:p>
          <w:p w14:paraId="3A1EB6B5" w14:textId="17108007" w:rsidR="00110C96" w:rsidRDefault="00D96C06" w:rsidP="00110C96">
            <w:pPr>
              <w:pStyle w:val="ListParagraph"/>
              <w:numPr>
                <w:ilvl w:val="0"/>
                <w:numId w:val="3"/>
              </w:numPr>
            </w:pPr>
            <w:r>
              <w:t xml:space="preserve">Cllr Caunt highlighted the </w:t>
            </w:r>
            <w:r w:rsidR="00B8083D">
              <w:t xml:space="preserve">local plan consultation and the desire to engage with this process so that the </w:t>
            </w:r>
            <w:r w:rsidR="002159D1">
              <w:t xml:space="preserve">field next to the canal can be designated as </w:t>
            </w:r>
            <w:r w:rsidR="00212026">
              <w:t xml:space="preserve">“community </w:t>
            </w:r>
            <w:r w:rsidR="002159D1">
              <w:t>green space</w:t>
            </w:r>
            <w:r w:rsidR="00212026">
              <w:t xml:space="preserve">” in the Local Plan which would make the planned building of any warehouses </w:t>
            </w:r>
            <w:r w:rsidR="00100DFD">
              <w:t>unlikely.  This in turn may head off the building of the bridge</w:t>
            </w:r>
            <w:r w:rsidR="002159D1">
              <w:t xml:space="preserve">.  </w:t>
            </w:r>
            <w:r w:rsidR="00A04F24">
              <w:t>The</w:t>
            </w:r>
            <w:r w:rsidR="00100DFD">
              <w:t xml:space="preserve">re is a briefing </w:t>
            </w:r>
            <w:r w:rsidR="00A04F24">
              <w:t>meeting on 16</w:t>
            </w:r>
            <w:r w:rsidR="00A04F24" w:rsidRPr="00A04F24">
              <w:rPr>
                <w:vertAlign w:val="superscript"/>
              </w:rPr>
              <w:t>th</w:t>
            </w:r>
            <w:r w:rsidR="00A04F24">
              <w:t xml:space="preserve"> May at 10am.  Volunteers to attend have been requested and the registration details have been circulated.  </w:t>
            </w:r>
          </w:p>
          <w:p w14:paraId="66AB7B6A" w14:textId="27D7FC7B" w:rsidR="00361166" w:rsidRPr="001A3BEE" w:rsidRDefault="00110C96" w:rsidP="00110C96">
            <w:pPr>
              <w:pStyle w:val="ListParagraph"/>
              <w:numPr>
                <w:ilvl w:val="0"/>
                <w:numId w:val="3"/>
              </w:numPr>
            </w:pPr>
            <w:r>
              <w:t xml:space="preserve">It was noted that the cost of the storage space has increased as per the information circulated.  </w:t>
            </w:r>
            <w:r w:rsidR="004D42B7">
              <w:t xml:space="preserve"> </w:t>
            </w:r>
          </w:p>
        </w:tc>
      </w:tr>
      <w:tr w:rsidR="00F31BBE" w:rsidRPr="001A3BEE" w14:paraId="3857C949" w14:textId="5224093D" w:rsidTr="00C62598">
        <w:tc>
          <w:tcPr>
            <w:tcW w:w="846" w:type="dxa"/>
          </w:tcPr>
          <w:p w14:paraId="42BFBA8F" w14:textId="435781A0" w:rsidR="00F31BBE" w:rsidRPr="001A3BEE" w:rsidRDefault="00EF2940" w:rsidP="00E67B1C">
            <w:r>
              <w:t>1</w:t>
            </w:r>
            <w:r w:rsidR="004C1C6B">
              <w:t>55</w:t>
            </w:r>
          </w:p>
        </w:tc>
        <w:tc>
          <w:tcPr>
            <w:tcW w:w="9639" w:type="dxa"/>
          </w:tcPr>
          <w:p w14:paraId="404A143A" w14:textId="77777777" w:rsidR="00525E0D" w:rsidRDefault="00F31BBE" w:rsidP="00E67B1C">
            <w:r w:rsidRPr="000B56B0">
              <w:rPr>
                <w:b/>
                <w:bCs/>
              </w:rPr>
              <w:t>Correspondence</w:t>
            </w:r>
            <w:r w:rsidRPr="001A3BEE">
              <w:t xml:space="preserve">: </w:t>
            </w:r>
          </w:p>
          <w:p w14:paraId="061A0D9D" w14:textId="6D7D0135" w:rsidR="00AA6364" w:rsidRDefault="00100DFD" w:rsidP="00100DFD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Clr</w:t>
            </w:r>
            <w:proofErr w:type="spellEnd"/>
            <w:r>
              <w:t xml:space="preserve"> Hammond will report the repair needed to the </w:t>
            </w:r>
            <w:r w:rsidR="00FD3054">
              <w:t xml:space="preserve">playground </w:t>
            </w:r>
            <w:r>
              <w:t xml:space="preserve">surface </w:t>
            </w:r>
            <w:r w:rsidR="00FD3054">
              <w:t xml:space="preserve">on </w:t>
            </w:r>
            <w:r>
              <w:t>Banbury Lane.</w:t>
            </w:r>
            <w:r w:rsidR="00FD3054">
              <w:t xml:space="preserve">  </w:t>
            </w:r>
          </w:p>
          <w:p w14:paraId="5F00AF73" w14:textId="030AE965" w:rsidR="004E619A" w:rsidRPr="002432CA" w:rsidRDefault="004E619A" w:rsidP="00100DFD">
            <w:pPr>
              <w:pStyle w:val="ListParagraph"/>
              <w:numPr>
                <w:ilvl w:val="0"/>
                <w:numId w:val="18"/>
              </w:numPr>
            </w:pPr>
            <w:r>
              <w:t xml:space="preserve">Community governance review, it was requested that all review the information as circulated to confirm if there is anything that will affect the </w:t>
            </w:r>
            <w:r w:rsidR="00100DFD">
              <w:t>P</w:t>
            </w:r>
            <w:r>
              <w:t xml:space="preserve">arish.  It will also be added to next months </w:t>
            </w:r>
            <w:r w:rsidR="00100DFD">
              <w:t>A</w:t>
            </w:r>
            <w:r>
              <w:t xml:space="preserve">genda.  </w:t>
            </w:r>
          </w:p>
        </w:tc>
      </w:tr>
      <w:tr w:rsidR="00F31BBE" w:rsidRPr="001A3BEE" w14:paraId="616B5692" w14:textId="7CBEE95D" w:rsidTr="00C62598">
        <w:tc>
          <w:tcPr>
            <w:tcW w:w="846" w:type="dxa"/>
          </w:tcPr>
          <w:p w14:paraId="196B13D0" w14:textId="6BCE2450" w:rsidR="00F31BBE" w:rsidRPr="001A3BEE" w:rsidRDefault="00B95BED" w:rsidP="00E67B1C">
            <w:r>
              <w:t>1</w:t>
            </w:r>
            <w:r w:rsidR="004C1C6B">
              <w:t>56</w:t>
            </w:r>
          </w:p>
        </w:tc>
        <w:tc>
          <w:tcPr>
            <w:tcW w:w="9639" w:type="dxa"/>
          </w:tcPr>
          <w:p w14:paraId="6BD18F17" w14:textId="6505D068" w:rsidR="00F31BBE" w:rsidRPr="001A3BEE" w:rsidRDefault="00F31BBE" w:rsidP="00E67B1C">
            <w:r w:rsidRPr="000B56B0">
              <w:rPr>
                <w:b/>
                <w:bCs/>
              </w:rPr>
              <w:t>Date: next meeting</w:t>
            </w:r>
            <w:r w:rsidRPr="001A3BEE">
              <w:t xml:space="preserve"> agree</w:t>
            </w:r>
            <w:r w:rsidR="005759E4">
              <w:t>d</w:t>
            </w:r>
            <w:r w:rsidRPr="001A3BEE">
              <w:t xml:space="preserve"> to be</w:t>
            </w:r>
            <w:r w:rsidR="00AA5230">
              <w:t xml:space="preserve"> </w:t>
            </w:r>
            <w:r w:rsidR="00FE2A36">
              <w:t>June 5</w:t>
            </w:r>
            <w:r w:rsidR="00FE2A36" w:rsidRPr="00FE2A36">
              <w:rPr>
                <w:vertAlign w:val="superscript"/>
              </w:rPr>
              <w:t>th</w:t>
            </w:r>
            <w:r w:rsidR="00FE2A36">
              <w:t xml:space="preserve"> </w:t>
            </w:r>
            <w:r w:rsidR="000027D2">
              <w:t>2024</w:t>
            </w:r>
            <w:r w:rsidR="000E23A3">
              <w:t xml:space="preserve">.  </w:t>
            </w:r>
          </w:p>
        </w:tc>
      </w:tr>
    </w:tbl>
    <w:p w14:paraId="6F05AEE4" w14:textId="77777777" w:rsidR="00F863F6" w:rsidRDefault="00F863F6"/>
    <w:p w14:paraId="3E56DEAA" w14:textId="387348B9" w:rsidR="009C0FC9" w:rsidRDefault="00D3714F">
      <w:r>
        <w:t xml:space="preserve">The meeting closed at </w:t>
      </w:r>
      <w:r w:rsidR="000027D2">
        <w:t>8.</w:t>
      </w:r>
      <w:r w:rsidR="00CD5991">
        <w:t>5</w:t>
      </w:r>
      <w:r w:rsidR="0091147C">
        <w:t>2</w:t>
      </w:r>
      <w:r w:rsidR="000E23A3">
        <w:t>pm</w:t>
      </w:r>
    </w:p>
    <w:sectPr w:rsidR="009C0FC9" w:rsidSect="000C06C1">
      <w:footerReference w:type="default" r:id="rId14"/>
      <w:pgSz w:w="11906" w:h="16838"/>
      <w:pgMar w:top="720" w:right="720" w:bottom="720" w:left="720" w:header="708" w:footer="708" w:gutter="0"/>
      <w:pgNumType w:start="3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F01B3" w14:textId="77777777" w:rsidR="00D8333C" w:rsidRDefault="00D8333C" w:rsidP="00977EF5">
      <w:r>
        <w:separator/>
      </w:r>
    </w:p>
  </w:endnote>
  <w:endnote w:type="continuationSeparator" w:id="0">
    <w:p w14:paraId="188A001C" w14:textId="77777777" w:rsidR="00D8333C" w:rsidRDefault="00D8333C" w:rsidP="00977EF5">
      <w:r>
        <w:continuationSeparator/>
      </w:r>
    </w:p>
  </w:endnote>
  <w:endnote w:type="continuationNotice" w:id="1">
    <w:p w14:paraId="186A4570" w14:textId="77777777" w:rsidR="00D8333C" w:rsidRDefault="00D83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8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03454" w14:textId="335B6876" w:rsidR="00766A2F" w:rsidRDefault="00766A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6A6B3" w14:textId="2375FCFA" w:rsidR="004B7057" w:rsidRDefault="004B7057" w:rsidP="004B70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C10E2" w14:textId="77777777" w:rsidR="00D8333C" w:rsidRDefault="00D8333C" w:rsidP="00977EF5">
      <w:r>
        <w:separator/>
      </w:r>
    </w:p>
  </w:footnote>
  <w:footnote w:type="continuationSeparator" w:id="0">
    <w:p w14:paraId="137A3879" w14:textId="77777777" w:rsidR="00D8333C" w:rsidRDefault="00D8333C" w:rsidP="00977EF5">
      <w:r>
        <w:continuationSeparator/>
      </w:r>
    </w:p>
  </w:footnote>
  <w:footnote w:type="continuationNotice" w:id="1">
    <w:p w14:paraId="56F4F03A" w14:textId="77777777" w:rsidR="00D8333C" w:rsidRDefault="00D833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23C"/>
    <w:multiLevelType w:val="hybridMultilevel"/>
    <w:tmpl w:val="E5187952"/>
    <w:lvl w:ilvl="0" w:tplc="B4E440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C1004"/>
    <w:multiLevelType w:val="hybridMultilevel"/>
    <w:tmpl w:val="7DE8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80C5"/>
    <w:multiLevelType w:val="hybridMultilevel"/>
    <w:tmpl w:val="816C8432"/>
    <w:lvl w:ilvl="0" w:tplc="1B5E5EFE">
      <w:start w:val="1"/>
      <w:numFmt w:val="decimal"/>
      <w:lvlText w:val="%1)"/>
      <w:lvlJc w:val="left"/>
      <w:pPr>
        <w:ind w:left="720" w:hanging="360"/>
      </w:pPr>
    </w:lvl>
    <w:lvl w:ilvl="1" w:tplc="9C50399E">
      <w:start w:val="1"/>
      <w:numFmt w:val="lowerLetter"/>
      <w:lvlText w:val="%2."/>
      <w:lvlJc w:val="left"/>
      <w:pPr>
        <w:ind w:left="1440" w:hanging="360"/>
      </w:pPr>
    </w:lvl>
    <w:lvl w:ilvl="2" w:tplc="AB5A2754">
      <w:start w:val="1"/>
      <w:numFmt w:val="lowerRoman"/>
      <w:lvlText w:val="%3."/>
      <w:lvlJc w:val="right"/>
      <w:pPr>
        <w:ind w:left="2160" w:hanging="180"/>
      </w:pPr>
    </w:lvl>
    <w:lvl w:ilvl="3" w:tplc="4356BA32">
      <w:start w:val="1"/>
      <w:numFmt w:val="decimal"/>
      <w:lvlText w:val="%4."/>
      <w:lvlJc w:val="left"/>
      <w:pPr>
        <w:ind w:left="2880" w:hanging="360"/>
      </w:pPr>
    </w:lvl>
    <w:lvl w:ilvl="4" w:tplc="B7CA547C">
      <w:start w:val="1"/>
      <w:numFmt w:val="lowerLetter"/>
      <w:lvlText w:val="%5."/>
      <w:lvlJc w:val="left"/>
      <w:pPr>
        <w:ind w:left="3600" w:hanging="360"/>
      </w:pPr>
    </w:lvl>
    <w:lvl w:ilvl="5" w:tplc="83B8AD02">
      <w:start w:val="1"/>
      <w:numFmt w:val="lowerRoman"/>
      <w:lvlText w:val="%6."/>
      <w:lvlJc w:val="right"/>
      <w:pPr>
        <w:ind w:left="4320" w:hanging="180"/>
      </w:pPr>
    </w:lvl>
    <w:lvl w:ilvl="6" w:tplc="AAFAC46A">
      <w:start w:val="1"/>
      <w:numFmt w:val="decimal"/>
      <w:lvlText w:val="%7."/>
      <w:lvlJc w:val="left"/>
      <w:pPr>
        <w:ind w:left="5040" w:hanging="360"/>
      </w:pPr>
    </w:lvl>
    <w:lvl w:ilvl="7" w:tplc="D35287FC">
      <w:start w:val="1"/>
      <w:numFmt w:val="lowerLetter"/>
      <w:lvlText w:val="%8."/>
      <w:lvlJc w:val="left"/>
      <w:pPr>
        <w:ind w:left="5760" w:hanging="360"/>
      </w:pPr>
    </w:lvl>
    <w:lvl w:ilvl="8" w:tplc="4EC8E6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840F"/>
    <w:multiLevelType w:val="hybridMultilevel"/>
    <w:tmpl w:val="E8468A18"/>
    <w:lvl w:ilvl="0" w:tplc="4134B84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5BA335A">
      <w:start w:val="1"/>
      <w:numFmt w:val="lowerLetter"/>
      <w:lvlText w:val="%2."/>
      <w:lvlJc w:val="left"/>
      <w:pPr>
        <w:ind w:left="1440" w:hanging="360"/>
      </w:pPr>
    </w:lvl>
    <w:lvl w:ilvl="2" w:tplc="74125BE0">
      <w:start w:val="1"/>
      <w:numFmt w:val="lowerRoman"/>
      <w:lvlText w:val="%3."/>
      <w:lvlJc w:val="right"/>
      <w:pPr>
        <w:ind w:left="2160" w:hanging="180"/>
      </w:pPr>
    </w:lvl>
    <w:lvl w:ilvl="3" w:tplc="342A7588">
      <w:start w:val="1"/>
      <w:numFmt w:val="decimal"/>
      <w:lvlText w:val="%4."/>
      <w:lvlJc w:val="left"/>
      <w:pPr>
        <w:ind w:left="2880" w:hanging="360"/>
      </w:pPr>
    </w:lvl>
    <w:lvl w:ilvl="4" w:tplc="3DF65FC2">
      <w:start w:val="1"/>
      <w:numFmt w:val="lowerLetter"/>
      <w:lvlText w:val="%5."/>
      <w:lvlJc w:val="left"/>
      <w:pPr>
        <w:ind w:left="3600" w:hanging="360"/>
      </w:pPr>
    </w:lvl>
    <w:lvl w:ilvl="5" w:tplc="F3A6DB42">
      <w:start w:val="1"/>
      <w:numFmt w:val="lowerRoman"/>
      <w:lvlText w:val="%6."/>
      <w:lvlJc w:val="right"/>
      <w:pPr>
        <w:ind w:left="4320" w:hanging="180"/>
      </w:pPr>
    </w:lvl>
    <w:lvl w:ilvl="6" w:tplc="F7D68B9C">
      <w:start w:val="1"/>
      <w:numFmt w:val="decimal"/>
      <w:lvlText w:val="%7."/>
      <w:lvlJc w:val="left"/>
      <w:pPr>
        <w:ind w:left="5040" w:hanging="360"/>
      </w:pPr>
    </w:lvl>
    <w:lvl w:ilvl="7" w:tplc="77CA0D7E">
      <w:start w:val="1"/>
      <w:numFmt w:val="lowerLetter"/>
      <w:lvlText w:val="%8."/>
      <w:lvlJc w:val="left"/>
      <w:pPr>
        <w:ind w:left="5760" w:hanging="360"/>
      </w:pPr>
    </w:lvl>
    <w:lvl w:ilvl="8" w:tplc="0FA6CF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82E61"/>
    <w:multiLevelType w:val="hybridMultilevel"/>
    <w:tmpl w:val="B6C2C7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2EDF"/>
    <w:multiLevelType w:val="hybridMultilevel"/>
    <w:tmpl w:val="609CDA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6FCB"/>
    <w:multiLevelType w:val="multilevel"/>
    <w:tmpl w:val="22A0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915E5"/>
    <w:multiLevelType w:val="hybridMultilevel"/>
    <w:tmpl w:val="593CC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D389B"/>
    <w:multiLevelType w:val="hybridMultilevel"/>
    <w:tmpl w:val="2D14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01F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F77859"/>
    <w:multiLevelType w:val="hybridMultilevel"/>
    <w:tmpl w:val="D012D596"/>
    <w:lvl w:ilvl="0" w:tplc="8A788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398A"/>
    <w:multiLevelType w:val="hybridMultilevel"/>
    <w:tmpl w:val="EC063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0454"/>
    <w:multiLevelType w:val="hybridMultilevel"/>
    <w:tmpl w:val="F7FAF1E4"/>
    <w:lvl w:ilvl="0" w:tplc="1EC26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B272E"/>
    <w:multiLevelType w:val="hybridMultilevel"/>
    <w:tmpl w:val="85940B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87DFF"/>
    <w:multiLevelType w:val="hybridMultilevel"/>
    <w:tmpl w:val="F42CE61C"/>
    <w:lvl w:ilvl="0" w:tplc="EDD00B6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90F4B"/>
    <w:multiLevelType w:val="hybridMultilevel"/>
    <w:tmpl w:val="F9282B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C56B5"/>
    <w:multiLevelType w:val="hybridMultilevel"/>
    <w:tmpl w:val="7DA0E9C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2102F"/>
    <w:multiLevelType w:val="hybridMultilevel"/>
    <w:tmpl w:val="94FC0F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05922">
    <w:abstractNumId w:val="13"/>
  </w:num>
  <w:num w:numId="2" w16cid:durableId="794980918">
    <w:abstractNumId w:val="10"/>
  </w:num>
  <w:num w:numId="3" w16cid:durableId="222716276">
    <w:abstractNumId w:val="15"/>
  </w:num>
  <w:num w:numId="4" w16cid:durableId="1960868535">
    <w:abstractNumId w:val="4"/>
  </w:num>
  <w:num w:numId="5" w16cid:durableId="829835407">
    <w:abstractNumId w:val="16"/>
  </w:num>
  <w:num w:numId="6" w16cid:durableId="1506626123">
    <w:abstractNumId w:val="14"/>
  </w:num>
  <w:num w:numId="7" w16cid:durableId="976376751">
    <w:abstractNumId w:val="5"/>
  </w:num>
  <w:num w:numId="8" w16cid:durableId="1717121486">
    <w:abstractNumId w:val="11"/>
  </w:num>
  <w:num w:numId="9" w16cid:durableId="578251321">
    <w:abstractNumId w:val="6"/>
  </w:num>
  <w:num w:numId="10" w16cid:durableId="519467790">
    <w:abstractNumId w:val="1"/>
  </w:num>
  <w:num w:numId="11" w16cid:durableId="1947880892">
    <w:abstractNumId w:val="0"/>
  </w:num>
  <w:num w:numId="12" w16cid:durableId="1622686497">
    <w:abstractNumId w:val="9"/>
  </w:num>
  <w:num w:numId="13" w16cid:durableId="2074159094">
    <w:abstractNumId w:val="2"/>
  </w:num>
  <w:num w:numId="14" w16cid:durableId="1527668931">
    <w:abstractNumId w:val="3"/>
  </w:num>
  <w:num w:numId="15" w16cid:durableId="1869247643">
    <w:abstractNumId w:val="7"/>
  </w:num>
  <w:num w:numId="16" w16cid:durableId="885407860">
    <w:abstractNumId w:val="12"/>
  </w:num>
  <w:num w:numId="17" w16cid:durableId="89904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4002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5"/>
    <w:rsid w:val="00000D5C"/>
    <w:rsid w:val="000027D2"/>
    <w:rsid w:val="00002C92"/>
    <w:rsid w:val="00021065"/>
    <w:rsid w:val="00024E83"/>
    <w:rsid w:val="00025A75"/>
    <w:rsid w:val="0003153A"/>
    <w:rsid w:val="00033C5B"/>
    <w:rsid w:val="00036EB2"/>
    <w:rsid w:val="0004116D"/>
    <w:rsid w:val="0004539C"/>
    <w:rsid w:val="00054883"/>
    <w:rsid w:val="00063E39"/>
    <w:rsid w:val="00064A70"/>
    <w:rsid w:val="00066BD4"/>
    <w:rsid w:val="00072555"/>
    <w:rsid w:val="00072A99"/>
    <w:rsid w:val="000737BA"/>
    <w:rsid w:val="000A1CAE"/>
    <w:rsid w:val="000A3371"/>
    <w:rsid w:val="000B176F"/>
    <w:rsid w:val="000B4FFF"/>
    <w:rsid w:val="000B56B0"/>
    <w:rsid w:val="000C06C1"/>
    <w:rsid w:val="000C3674"/>
    <w:rsid w:val="000D20D0"/>
    <w:rsid w:val="000D679D"/>
    <w:rsid w:val="000E23A3"/>
    <w:rsid w:val="000E4513"/>
    <w:rsid w:val="00100DFD"/>
    <w:rsid w:val="00110C96"/>
    <w:rsid w:val="00117859"/>
    <w:rsid w:val="0012652B"/>
    <w:rsid w:val="00126ABF"/>
    <w:rsid w:val="00130AEE"/>
    <w:rsid w:val="001312C5"/>
    <w:rsid w:val="00132EEF"/>
    <w:rsid w:val="001347A1"/>
    <w:rsid w:val="00134B3C"/>
    <w:rsid w:val="00136482"/>
    <w:rsid w:val="00142472"/>
    <w:rsid w:val="0016351D"/>
    <w:rsid w:val="00172D5F"/>
    <w:rsid w:val="00180F8B"/>
    <w:rsid w:val="001836B7"/>
    <w:rsid w:val="00185A24"/>
    <w:rsid w:val="00187E6B"/>
    <w:rsid w:val="00191CA5"/>
    <w:rsid w:val="00195ADC"/>
    <w:rsid w:val="001966D8"/>
    <w:rsid w:val="00196A84"/>
    <w:rsid w:val="001A3BEE"/>
    <w:rsid w:val="001B2334"/>
    <w:rsid w:val="001B568E"/>
    <w:rsid w:val="001C04E0"/>
    <w:rsid w:val="001C44CF"/>
    <w:rsid w:val="001C5B9C"/>
    <w:rsid w:val="001C5BF7"/>
    <w:rsid w:val="001C6233"/>
    <w:rsid w:val="001C6C81"/>
    <w:rsid w:val="001D148B"/>
    <w:rsid w:val="001D2ECB"/>
    <w:rsid w:val="001D6E11"/>
    <w:rsid w:val="001E30B3"/>
    <w:rsid w:val="001E599F"/>
    <w:rsid w:val="001E75CE"/>
    <w:rsid w:val="001E76AA"/>
    <w:rsid w:val="001F23FC"/>
    <w:rsid w:val="001F247D"/>
    <w:rsid w:val="001F2D3B"/>
    <w:rsid w:val="001F57FA"/>
    <w:rsid w:val="00201A09"/>
    <w:rsid w:val="002031FD"/>
    <w:rsid w:val="0020402E"/>
    <w:rsid w:val="00212026"/>
    <w:rsid w:val="00212C27"/>
    <w:rsid w:val="002130BD"/>
    <w:rsid w:val="00213817"/>
    <w:rsid w:val="002159D1"/>
    <w:rsid w:val="0021746E"/>
    <w:rsid w:val="002237ED"/>
    <w:rsid w:val="002248EA"/>
    <w:rsid w:val="00236FCF"/>
    <w:rsid w:val="002422F0"/>
    <w:rsid w:val="002432CA"/>
    <w:rsid w:val="0025004F"/>
    <w:rsid w:val="002541B0"/>
    <w:rsid w:val="00265A91"/>
    <w:rsid w:val="002701F1"/>
    <w:rsid w:val="00274627"/>
    <w:rsid w:val="00277C7D"/>
    <w:rsid w:val="00277D51"/>
    <w:rsid w:val="00280752"/>
    <w:rsid w:val="00281F9E"/>
    <w:rsid w:val="00284349"/>
    <w:rsid w:val="002938AD"/>
    <w:rsid w:val="00294C6E"/>
    <w:rsid w:val="002955AF"/>
    <w:rsid w:val="002972A0"/>
    <w:rsid w:val="002A16B3"/>
    <w:rsid w:val="002A1B80"/>
    <w:rsid w:val="002A38C6"/>
    <w:rsid w:val="002A3BF6"/>
    <w:rsid w:val="002A458D"/>
    <w:rsid w:val="002A4592"/>
    <w:rsid w:val="002C0D8A"/>
    <w:rsid w:val="002C1232"/>
    <w:rsid w:val="002C2112"/>
    <w:rsid w:val="002C22F3"/>
    <w:rsid w:val="002C647E"/>
    <w:rsid w:val="002D5168"/>
    <w:rsid w:val="002D7C67"/>
    <w:rsid w:val="002E4BFD"/>
    <w:rsid w:val="002F1153"/>
    <w:rsid w:val="002F591B"/>
    <w:rsid w:val="00305B5D"/>
    <w:rsid w:val="003173FF"/>
    <w:rsid w:val="00322388"/>
    <w:rsid w:val="00324F38"/>
    <w:rsid w:val="0033781B"/>
    <w:rsid w:val="00340D12"/>
    <w:rsid w:val="0034197D"/>
    <w:rsid w:val="00343730"/>
    <w:rsid w:val="00355167"/>
    <w:rsid w:val="00357186"/>
    <w:rsid w:val="0035754F"/>
    <w:rsid w:val="00357AA3"/>
    <w:rsid w:val="00361166"/>
    <w:rsid w:val="003639D4"/>
    <w:rsid w:val="0036409E"/>
    <w:rsid w:val="0037104C"/>
    <w:rsid w:val="00371558"/>
    <w:rsid w:val="00372B48"/>
    <w:rsid w:val="0037348B"/>
    <w:rsid w:val="003735DA"/>
    <w:rsid w:val="003779E8"/>
    <w:rsid w:val="00383419"/>
    <w:rsid w:val="003A48D7"/>
    <w:rsid w:val="003A4F1B"/>
    <w:rsid w:val="003A6BA6"/>
    <w:rsid w:val="003B05DF"/>
    <w:rsid w:val="003B0F43"/>
    <w:rsid w:val="003B5579"/>
    <w:rsid w:val="003C0F65"/>
    <w:rsid w:val="003C4B5B"/>
    <w:rsid w:val="003C5EAC"/>
    <w:rsid w:val="003C636B"/>
    <w:rsid w:val="003C6ECF"/>
    <w:rsid w:val="003C77A3"/>
    <w:rsid w:val="003E5600"/>
    <w:rsid w:val="003E5E9B"/>
    <w:rsid w:val="003F7350"/>
    <w:rsid w:val="004060A5"/>
    <w:rsid w:val="00411D7B"/>
    <w:rsid w:val="00413B77"/>
    <w:rsid w:val="00416228"/>
    <w:rsid w:val="00416411"/>
    <w:rsid w:val="00432B4B"/>
    <w:rsid w:val="00433C06"/>
    <w:rsid w:val="00436F2C"/>
    <w:rsid w:val="00444B71"/>
    <w:rsid w:val="00446751"/>
    <w:rsid w:val="00446F16"/>
    <w:rsid w:val="00461083"/>
    <w:rsid w:val="00462801"/>
    <w:rsid w:val="004647DF"/>
    <w:rsid w:val="00472DD7"/>
    <w:rsid w:val="00476102"/>
    <w:rsid w:val="00483141"/>
    <w:rsid w:val="0048765B"/>
    <w:rsid w:val="00487AA2"/>
    <w:rsid w:val="0049152E"/>
    <w:rsid w:val="004944BA"/>
    <w:rsid w:val="004A157B"/>
    <w:rsid w:val="004A5FE5"/>
    <w:rsid w:val="004A70A6"/>
    <w:rsid w:val="004B2CD1"/>
    <w:rsid w:val="004B7057"/>
    <w:rsid w:val="004B7490"/>
    <w:rsid w:val="004C1C6B"/>
    <w:rsid w:val="004D0760"/>
    <w:rsid w:val="004D2F10"/>
    <w:rsid w:val="004D3637"/>
    <w:rsid w:val="004D42B7"/>
    <w:rsid w:val="004D4F9A"/>
    <w:rsid w:val="004E4DE2"/>
    <w:rsid w:val="004E619A"/>
    <w:rsid w:val="004F2C87"/>
    <w:rsid w:val="004F4B08"/>
    <w:rsid w:val="00502D3B"/>
    <w:rsid w:val="005058B6"/>
    <w:rsid w:val="00507505"/>
    <w:rsid w:val="00507821"/>
    <w:rsid w:val="0051161E"/>
    <w:rsid w:val="00516EDF"/>
    <w:rsid w:val="005209E0"/>
    <w:rsid w:val="00522E4D"/>
    <w:rsid w:val="005250B8"/>
    <w:rsid w:val="00525E0D"/>
    <w:rsid w:val="00526342"/>
    <w:rsid w:val="00527498"/>
    <w:rsid w:val="005276A6"/>
    <w:rsid w:val="0054465B"/>
    <w:rsid w:val="00557734"/>
    <w:rsid w:val="005611B1"/>
    <w:rsid w:val="0056371B"/>
    <w:rsid w:val="005656F0"/>
    <w:rsid w:val="00567EDC"/>
    <w:rsid w:val="00572C9F"/>
    <w:rsid w:val="005759E4"/>
    <w:rsid w:val="00587BAD"/>
    <w:rsid w:val="005900B0"/>
    <w:rsid w:val="005910BE"/>
    <w:rsid w:val="005920BD"/>
    <w:rsid w:val="005A2C14"/>
    <w:rsid w:val="005A3C45"/>
    <w:rsid w:val="005A441F"/>
    <w:rsid w:val="005A6655"/>
    <w:rsid w:val="005A6C68"/>
    <w:rsid w:val="005A7EDC"/>
    <w:rsid w:val="005A7F2E"/>
    <w:rsid w:val="005B410E"/>
    <w:rsid w:val="005B61A2"/>
    <w:rsid w:val="005B6C75"/>
    <w:rsid w:val="005C01A7"/>
    <w:rsid w:val="005C6C5A"/>
    <w:rsid w:val="005D204D"/>
    <w:rsid w:val="005D30D8"/>
    <w:rsid w:val="005E500F"/>
    <w:rsid w:val="005E5460"/>
    <w:rsid w:val="00602925"/>
    <w:rsid w:val="00622327"/>
    <w:rsid w:val="00634C82"/>
    <w:rsid w:val="006364D3"/>
    <w:rsid w:val="00637A9A"/>
    <w:rsid w:val="00645DAC"/>
    <w:rsid w:val="00646ADB"/>
    <w:rsid w:val="00651C29"/>
    <w:rsid w:val="0065716F"/>
    <w:rsid w:val="00660213"/>
    <w:rsid w:val="006614C8"/>
    <w:rsid w:val="00662740"/>
    <w:rsid w:val="00663D30"/>
    <w:rsid w:val="00665360"/>
    <w:rsid w:val="00666444"/>
    <w:rsid w:val="00666CAB"/>
    <w:rsid w:val="0067282F"/>
    <w:rsid w:val="00675DC1"/>
    <w:rsid w:val="00680204"/>
    <w:rsid w:val="00681122"/>
    <w:rsid w:val="00685715"/>
    <w:rsid w:val="00685D1E"/>
    <w:rsid w:val="00687A7E"/>
    <w:rsid w:val="00690E46"/>
    <w:rsid w:val="0069655F"/>
    <w:rsid w:val="006A0442"/>
    <w:rsid w:val="006A3DBB"/>
    <w:rsid w:val="006A58E6"/>
    <w:rsid w:val="006B186D"/>
    <w:rsid w:val="006B25CC"/>
    <w:rsid w:val="006B3315"/>
    <w:rsid w:val="006C615A"/>
    <w:rsid w:val="006D160B"/>
    <w:rsid w:val="006D42C7"/>
    <w:rsid w:val="006D76F6"/>
    <w:rsid w:val="006E3564"/>
    <w:rsid w:val="006E4292"/>
    <w:rsid w:val="006E6211"/>
    <w:rsid w:val="006E6CDA"/>
    <w:rsid w:val="006F4A32"/>
    <w:rsid w:val="006F64B4"/>
    <w:rsid w:val="007073F3"/>
    <w:rsid w:val="00713108"/>
    <w:rsid w:val="0071535B"/>
    <w:rsid w:val="00724336"/>
    <w:rsid w:val="00724694"/>
    <w:rsid w:val="00730038"/>
    <w:rsid w:val="00737D15"/>
    <w:rsid w:val="007400EE"/>
    <w:rsid w:val="00741175"/>
    <w:rsid w:val="007414A1"/>
    <w:rsid w:val="00742C09"/>
    <w:rsid w:val="00750758"/>
    <w:rsid w:val="00750932"/>
    <w:rsid w:val="00751C75"/>
    <w:rsid w:val="00755B3B"/>
    <w:rsid w:val="007561B8"/>
    <w:rsid w:val="00763439"/>
    <w:rsid w:val="00763BDF"/>
    <w:rsid w:val="0076421F"/>
    <w:rsid w:val="007650B4"/>
    <w:rsid w:val="00766A2F"/>
    <w:rsid w:val="00775F90"/>
    <w:rsid w:val="00782663"/>
    <w:rsid w:val="007831A8"/>
    <w:rsid w:val="00792A0D"/>
    <w:rsid w:val="007961E2"/>
    <w:rsid w:val="007A39DA"/>
    <w:rsid w:val="007B2BCE"/>
    <w:rsid w:val="007B2DCD"/>
    <w:rsid w:val="007B4AB2"/>
    <w:rsid w:val="007C3072"/>
    <w:rsid w:val="007C722B"/>
    <w:rsid w:val="007D00E7"/>
    <w:rsid w:val="007D311F"/>
    <w:rsid w:val="007D5B6C"/>
    <w:rsid w:val="007E27EC"/>
    <w:rsid w:val="007E526B"/>
    <w:rsid w:val="007F7707"/>
    <w:rsid w:val="00801D0E"/>
    <w:rsid w:val="00803DD2"/>
    <w:rsid w:val="0080459E"/>
    <w:rsid w:val="00805240"/>
    <w:rsid w:val="00813F4E"/>
    <w:rsid w:val="00815945"/>
    <w:rsid w:val="00815DC9"/>
    <w:rsid w:val="00816721"/>
    <w:rsid w:val="00821005"/>
    <w:rsid w:val="008211AC"/>
    <w:rsid w:val="008242DB"/>
    <w:rsid w:val="0083001E"/>
    <w:rsid w:val="008358DC"/>
    <w:rsid w:val="00835F2F"/>
    <w:rsid w:val="00836E72"/>
    <w:rsid w:val="00842B16"/>
    <w:rsid w:val="00842BBB"/>
    <w:rsid w:val="00852061"/>
    <w:rsid w:val="0085342D"/>
    <w:rsid w:val="008537C2"/>
    <w:rsid w:val="0085586D"/>
    <w:rsid w:val="00856493"/>
    <w:rsid w:val="00856BCF"/>
    <w:rsid w:val="00862CF0"/>
    <w:rsid w:val="0086434C"/>
    <w:rsid w:val="00872D99"/>
    <w:rsid w:val="00880152"/>
    <w:rsid w:val="00881C5F"/>
    <w:rsid w:val="008831ED"/>
    <w:rsid w:val="008835F6"/>
    <w:rsid w:val="008871CE"/>
    <w:rsid w:val="00892B3A"/>
    <w:rsid w:val="008A1ACA"/>
    <w:rsid w:val="008A2644"/>
    <w:rsid w:val="008A6EA0"/>
    <w:rsid w:val="008B2D22"/>
    <w:rsid w:val="008C624A"/>
    <w:rsid w:val="008C6279"/>
    <w:rsid w:val="008D070A"/>
    <w:rsid w:val="008D3BDC"/>
    <w:rsid w:val="008D6185"/>
    <w:rsid w:val="008D7207"/>
    <w:rsid w:val="008E0CB8"/>
    <w:rsid w:val="008E3135"/>
    <w:rsid w:val="00902081"/>
    <w:rsid w:val="009105A2"/>
    <w:rsid w:val="0091147C"/>
    <w:rsid w:val="00914679"/>
    <w:rsid w:val="00914A14"/>
    <w:rsid w:val="0091650E"/>
    <w:rsid w:val="00917E92"/>
    <w:rsid w:val="0092005A"/>
    <w:rsid w:val="0092296D"/>
    <w:rsid w:val="009316B4"/>
    <w:rsid w:val="0093253A"/>
    <w:rsid w:val="00932E98"/>
    <w:rsid w:val="0093464B"/>
    <w:rsid w:val="0094315F"/>
    <w:rsid w:val="00946423"/>
    <w:rsid w:val="0095045A"/>
    <w:rsid w:val="00951589"/>
    <w:rsid w:val="00951B1D"/>
    <w:rsid w:val="00951E53"/>
    <w:rsid w:val="0095224B"/>
    <w:rsid w:val="009545B6"/>
    <w:rsid w:val="009558E0"/>
    <w:rsid w:val="00961895"/>
    <w:rsid w:val="00962FC3"/>
    <w:rsid w:val="009674CD"/>
    <w:rsid w:val="009720B4"/>
    <w:rsid w:val="009745E5"/>
    <w:rsid w:val="0097688F"/>
    <w:rsid w:val="00977EF5"/>
    <w:rsid w:val="00980654"/>
    <w:rsid w:val="009806FE"/>
    <w:rsid w:val="009848B9"/>
    <w:rsid w:val="009854C9"/>
    <w:rsid w:val="00995B5A"/>
    <w:rsid w:val="009A1133"/>
    <w:rsid w:val="009A11F8"/>
    <w:rsid w:val="009A1E60"/>
    <w:rsid w:val="009A2512"/>
    <w:rsid w:val="009A49F7"/>
    <w:rsid w:val="009A4F1B"/>
    <w:rsid w:val="009A55D7"/>
    <w:rsid w:val="009A79E6"/>
    <w:rsid w:val="009B0D4B"/>
    <w:rsid w:val="009B1D9C"/>
    <w:rsid w:val="009B35B7"/>
    <w:rsid w:val="009B4C52"/>
    <w:rsid w:val="009C0FC9"/>
    <w:rsid w:val="009C1B78"/>
    <w:rsid w:val="009C5DEF"/>
    <w:rsid w:val="009C7CBB"/>
    <w:rsid w:val="009E3F6D"/>
    <w:rsid w:val="009E5761"/>
    <w:rsid w:val="009F484E"/>
    <w:rsid w:val="00A00E26"/>
    <w:rsid w:val="00A04F24"/>
    <w:rsid w:val="00A056FF"/>
    <w:rsid w:val="00A15D6F"/>
    <w:rsid w:val="00A1667F"/>
    <w:rsid w:val="00A168CA"/>
    <w:rsid w:val="00A23FD7"/>
    <w:rsid w:val="00A26147"/>
    <w:rsid w:val="00A264C9"/>
    <w:rsid w:val="00A268A5"/>
    <w:rsid w:val="00A31905"/>
    <w:rsid w:val="00A31A64"/>
    <w:rsid w:val="00A32376"/>
    <w:rsid w:val="00A33CF0"/>
    <w:rsid w:val="00A346FE"/>
    <w:rsid w:val="00A369A2"/>
    <w:rsid w:val="00A37B85"/>
    <w:rsid w:val="00A40706"/>
    <w:rsid w:val="00A42296"/>
    <w:rsid w:val="00A426F0"/>
    <w:rsid w:val="00A4513B"/>
    <w:rsid w:val="00A50DCF"/>
    <w:rsid w:val="00A53B7E"/>
    <w:rsid w:val="00A56F64"/>
    <w:rsid w:val="00A6596E"/>
    <w:rsid w:val="00A71AA7"/>
    <w:rsid w:val="00A71E7A"/>
    <w:rsid w:val="00A73A7D"/>
    <w:rsid w:val="00A84A4E"/>
    <w:rsid w:val="00A9111E"/>
    <w:rsid w:val="00A97201"/>
    <w:rsid w:val="00AA139D"/>
    <w:rsid w:val="00AA1AB5"/>
    <w:rsid w:val="00AA30C0"/>
    <w:rsid w:val="00AA327C"/>
    <w:rsid w:val="00AA3E7D"/>
    <w:rsid w:val="00AA5230"/>
    <w:rsid w:val="00AA6364"/>
    <w:rsid w:val="00AB1932"/>
    <w:rsid w:val="00AD467E"/>
    <w:rsid w:val="00AD4FF6"/>
    <w:rsid w:val="00AD707A"/>
    <w:rsid w:val="00AD75C9"/>
    <w:rsid w:val="00AD7B30"/>
    <w:rsid w:val="00AE4BF1"/>
    <w:rsid w:val="00AE55AE"/>
    <w:rsid w:val="00AE7EC8"/>
    <w:rsid w:val="00AF556E"/>
    <w:rsid w:val="00AF7178"/>
    <w:rsid w:val="00B000F2"/>
    <w:rsid w:val="00B05025"/>
    <w:rsid w:val="00B050E0"/>
    <w:rsid w:val="00B075B0"/>
    <w:rsid w:val="00B10BB9"/>
    <w:rsid w:val="00B1299A"/>
    <w:rsid w:val="00B1381E"/>
    <w:rsid w:val="00B17DDA"/>
    <w:rsid w:val="00B236BA"/>
    <w:rsid w:val="00B256E2"/>
    <w:rsid w:val="00B261D9"/>
    <w:rsid w:val="00B31DB0"/>
    <w:rsid w:val="00B36051"/>
    <w:rsid w:val="00B41CB6"/>
    <w:rsid w:val="00B42CAB"/>
    <w:rsid w:val="00B46CCD"/>
    <w:rsid w:val="00B53FB3"/>
    <w:rsid w:val="00B60437"/>
    <w:rsid w:val="00B60660"/>
    <w:rsid w:val="00B62182"/>
    <w:rsid w:val="00B62284"/>
    <w:rsid w:val="00B651B0"/>
    <w:rsid w:val="00B66571"/>
    <w:rsid w:val="00B70288"/>
    <w:rsid w:val="00B70937"/>
    <w:rsid w:val="00B748F4"/>
    <w:rsid w:val="00B74CDB"/>
    <w:rsid w:val="00B755BF"/>
    <w:rsid w:val="00B76438"/>
    <w:rsid w:val="00B77A30"/>
    <w:rsid w:val="00B8083D"/>
    <w:rsid w:val="00B85503"/>
    <w:rsid w:val="00B87700"/>
    <w:rsid w:val="00B92F3A"/>
    <w:rsid w:val="00B94AAB"/>
    <w:rsid w:val="00B94C8C"/>
    <w:rsid w:val="00B9519C"/>
    <w:rsid w:val="00B95BED"/>
    <w:rsid w:val="00BA6E06"/>
    <w:rsid w:val="00BB1004"/>
    <w:rsid w:val="00BB1020"/>
    <w:rsid w:val="00BB187E"/>
    <w:rsid w:val="00BB49E4"/>
    <w:rsid w:val="00BB6FF4"/>
    <w:rsid w:val="00BB761C"/>
    <w:rsid w:val="00BC0E09"/>
    <w:rsid w:val="00BC0F73"/>
    <w:rsid w:val="00BC1D1A"/>
    <w:rsid w:val="00BC394C"/>
    <w:rsid w:val="00BC4F2E"/>
    <w:rsid w:val="00BD443F"/>
    <w:rsid w:val="00BD67E7"/>
    <w:rsid w:val="00BD7389"/>
    <w:rsid w:val="00BE28CB"/>
    <w:rsid w:val="00BE5A86"/>
    <w:rsid w:val="00BE77D0"/>
    <w:rsid w:val="00C041E8"/>
    <w:rsid w:val="00C10A12"/>
    <w:rsid w:val="00C10F36"/>
    <w:rsid w:val="00C13E35"/>
    <w:rsid w:val="00C154C2"/>
    <w:rsid w:val="00C1729B"/>
    <w:rsid w:val="00C25239"/>
    <w:rsid w:val="00C27EC2"/>
    <w:rsid w:val="00C33C2E"/>
    <w:rsid w:val="00C3407C"/>
    <w:rsid w:val="00C35A55"/>
    <w:rsid w:val="00C36FBE"/>
    <w:rsid w:val="00C40F79"/>
    <w:rsid w:val="00C41FFC"/>
    <w:rsid w:val="00C44252"/>
    <w:rsid w:val="00C473C5"/>
    <w:rsid w:val="00C50158"/>
    <w:rsid w:val="00C52D85"/>
    <w:rsid w:val="00C54552"/>
    <w:rsid w:val="00C571A4"/>
    <w:rsid w:val="00C62598"/>
    <w:rsid w:val="00C768FE"/>
    <w:rsid w:val="00C801B3"/>
    <w:rsid w:val="00C91721"/>
    <w:rsid w:val="00CA6A8C"/>
    <w:rsid w:val="00CB18D5"/>
    <w:rsid w:val="00CB249E"/>
    <w:rsid w:val="00CB5AFA"/>
    <w:rsid w:val="00CC3365"/>
    <w:rsid w:val="00CC5384"/>
    <w:rsid w:val="00CC5FD2"/>
    <w:rsid w:val="00CD0F73"/>
    <w:rsid w:val="00CD3EC7"/>
    <w:rsid w:val="00CD5991"/>
    <w:rsid w:val="00CE45CE"/>
    <w:rsid w:val="00CF00FA"/>
    <w:rsid w:val="00CF09E7"/>
    <w:rsid w:val="00CF3934"/>
    <w:rsid w:val="00CF3977"/>
    <w:rsid w:val="00CF4915"/>
    <w:rsid w:val="00CF55C0"/>
    <w:rsid w:val="00D00197"/>
    <w:rsid w:val="00D02B3A"/>
    <w:rsid w:val="00D03633"/>
    <w:rsid w:val="00D05A16"/>
    <w:rsid w:val="00D11394"/>
    <w:rsid w:val="00D121A9"/>
    <w:rsid w:val="00D1286E"/>
    <w:rsid w:val="00D1403C"/>
    <w:rsid w:val="00D157C3"/>
    <w:rsid w:val="00D161E6"/>
    <w:rsid w:val="00D16567"/>
    <w:rsid w:val="00D268E1"/>
    <w:rsid w:val="00D31AE6"/>
    <w:rsid w:val="00D3714F"/>
    <w:rsid w:val="00D41507"/>
    <w:rsid w:val="00D422B7"/>
    <w:rsid w:val="00D43F8A"/>
    <w:rsid w:val="00D47EC3"/>
    <w:rsid w:val="00D54F8F"/>
    <w:rsid w:val="00D56C11"/>
    <w:rsid w:val="00D61A7A"/>
    <w:rsid w:val="00D63538"/>
    <w:rsid w:val="00D73329"/>
    <w:rsid w:val="00D7608E"/>
    <w:rsid w:val="00D7782A"/>
    <w:rsid w:val="00D80D5B"/>
    <w:rsid w:val="00D8333C"/>
    <w:rsid w:val="00D85047"/>
    <w:rsid w:val="00D91339"/>
    <w:rsid w:val="00D96C06"/>
    <w:rsid w:val="00DB0905"/>
    <w:rsid w:val="00DB7232"/>
    <w:rsid w:val="00DC2D1D"/>
    <w:rsid w:val="00DC5E8F"/>
    <w:rsid w:val="00DC7326"/>
    <w:rsid w:val="00DD05A0"/>
    <w:rsid w:val="00DD5A0C"/>
    <w:rsid w:val="00DD70B3"/>
    <w:rsid w:val="00DE0CA7"/>
    <w:rsid w:val="00DE1D9C"/>
    <w:rsid w:val="00DF21AA"/>
    <w:rsid w:val="00DF4831"/>
    <w:rsid w:val="00E14F3D"/>
    <w:rsid w:val="00E16392"/>
    <w:rsid w:val="00E20F41"/>
    <w:rsid w:val="00E24782"/>
    <w:rsid w:val="00E25FAC"/>
    <w:rsid w:val="00E3290F"/>
    <w:rsid w:val="00E37AB7"/>
    <w:rsid w:val="00E41BA7"/>
    <w:rsid w:val="00E41C96"/>
    <w:rsid w:val="00E539A3"/>
    <w:rsid w:val="00E5680B"/>
    <w:rsid w:val="00E6413A"/>
    <w:rsid w:val="00E6438B"/>
    <w:rsid w:val="00E70FF5"/>
    <w:rsid w:val="00E75D21"/>
    <w:rsid w:val="00E80EF1"/>
    <w:rsid w:val="00E90431"/>
    <w:rsid w:val="00E94221"/>
    <w:rsid w:val="00EA0695"/>
    <w:rsid w:val="00EB061D"/>
    <w:rsid w:val="00EB11AA"/>
    <w:rsid w:val="00EB32FE"/>
    <w:rsid w:val="00EB4665"/>
    <w:rsid w:val="00EB5A14"/>
    <w:rsid w:val="00EB6B88"/>
    <w:rsid w:val="00EC2CAA"/>
    <w:rsid w:val="00ED0A73"/>
    <w:rsid w:val="00ED435B"/>
    <w:rsid w:val="00ED5C8D"/>
    <w:rsid w:val="00ED66B9"/>
    <w:rsid w:val="00EE4104"/>
    <w:rsid w:val="00EE6778"/>
    <w:rsid w:val="00EF1323"/>
    <w:rsid w:val="00EF2940"/>
    <w:rsid w:val="00EF3A92"/>
    <w:rsid w:val="00F064DE"/>
    <w:rsid w:val="00F0758E"/>
    <w:rsid w:val="00F149D3"/>
    <w:rsid w:val="00F20569"/>
    <w:rsid w:val="00F22E79"/>
    <w:rsid w:val="00F264F0"/>
    <w:rsid w:val="00F27E1A"/>
    <w:rsid w:val="00F31BBE"/>
    <w:rsid w:val="00F44B19"/>
    <w:rsid w:val="00F5077F"/>
    <w:rsid w:val="00F571BC"/>
    <w:rsid w:val="00F66F1F"/>
    <w:rsid w:val="00F70F1E"/>
    <w:rsid w:val="00F73031"/>
    <w:rsid w:val="00F7361E"/>
    <w:rsid w:val="00F8052F"/>
    <w:rsid w:val="00F85D1F"/>
    <w:rsid w:val="00F863F6"/>
    <w:rsid w:val="00F90B47"/>
    <w:rsid w:val="00F91522"/>
    <w:rsid w:val="00F91937"/>
    <w:rsid w:val="00F92093"/>
    <w:rsid w:val="00FA3B27"/>
    <w:rsid w:val="00FA49B2"/>
    <w:rsid w:val="00FA5EB2"/>
    <w:rsid w:val="00FA68A9"/>
    <w:rsid w:val="00FA71F4"/>
    <w:rsid w:val="00FB0CF4"/>
    <w:rsid w:val="00FB472D"/>
    <w:rsid w:val="00FB475B"/>
    <w:rsid w:val="00FC22A7"/>
    <w:rsid w:val="00FC68C6"/>
    <w:rsid w:val="00FC7560"/>
    <w:rsid w:val="00FD3054"/>
    <w:rsid w:val="00FD4CE5"/>
    <w:rsid w:val="00FE2A36"/>
    <w:rsid w:val="00FF16F7"/>
    <w:rsid w:val="00FF4EAC"/>
    <w:rsid w:val="00FF504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42849"/>
  <w15:chartTrackingRefBased/>
  <w15:docId w15:val="{F2333728-B4DB-F147-B273-4AF5ED7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F5"/>
  </w:style>
  <w:style w:type="paragraph" w:styleId="Footer">
    <w:name w:val="footer"/>
    <w:basedOn w:val="Normal"/>
    <w:link w:val="Foot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F5"/>
  </w:style>
  <w:style w:type="paragraph" w:styleId="ListParagraph">
    <w:name w:val="List Paragraph"/>
    <w:basedOn w:val="Normal"/>
    <w:uiPriority w:val="34"/>
    <w:qFormat/>
    <w:rsid w:val="00281F9E"/>
    <w:pPr>
      <w:ind w:left="720"/>
      <w:contextualSpacing/>
    </w:pPr>
  </w:style>
  <w:style w:type="paragraph" w:customStyle="1" w:styleId="xmsonormal">
    <w:name w:val="x_msonormal"/>
    <w:basedOn w:val="Normal"/>
    <w:rsid w:val="001D2E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listparagraph">
    <w:name w:val="x_msolistparagraph"/>
    <w:basedOn w:val="Normal"/>
    <w:rsid w:val="006D16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xmsonormal">
    <w:name w:val="x_x_msonormal"/>
    <w:basedOn w:val="Normal"/>
    <w:rsid w:val="00835F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unsburymeadow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unsburymeadow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82DBD981B52438FFEE180445CE297" ma:contentTypeVersion="18" ma:contentTypeDescription="Create a new document." ma:contentTypeScope="" ma:versionID="4fcd1e74c150ede37cd1831671477d50">
  <xsd:schema xmlns:xsd="http://www.w3.org/2001/XMLSchema" xmlns:xs="http://www.w3.org/2001/XMLSchema" xmlns:p="http://schemas.microsoft.com/office/2006/metadata/properties" xmlns:ns3="71b22398-e8f9-4312-9706-72561391844b" xmlns:ns4="a6ca83fa-87dd-4fb9-9057-42b1b0502d46" targetNamespace="http://schemas.microsoft.com/office/2006/metadata/properties" ma:root="true" ma:fieldsID="ea1a32d98d4882254ef30d42acb299b1" ns3:_="" ns4:_="">
    <xsd:import namespace="71b22398-e8f9-4312-9706-72561391844b"/>
    <xsd:import namespace="a6ca83fa-87dd-4fb9-9057-42b1b0502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2398-e8f9-4312-9706-72561391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83fa-87dd-4fb9-9057-42b1b0502d4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b22398-e8f9-4312-9706-7256139184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AF26-7203-465D-B367-4E3E172C6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22398-e8f9-4312-9706-72561391844b"/>
    <ds:schemaRef ds:uri="a6ca83fa-87dd-4fb9-9057-42b1b050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97670-B4FC-428B-9107-5B0059564EDB}">
  <ds:schemaRefs>
    <ds:schemaRef ds:uri="http://schemas.microsoft.com/office/infopath/2007/PartnerControls"/>
    <ds:schemaRef ds:uri="71b22398-e8f9-4312-9706-72561391844b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a6ca83fa-87dd-4fb9-9057-42b1b0502d46"/>
  </ds:schemaRefs>
</ds:datastoreItem>
</file>

<file path=customXml/itemProps3.xml><?xml version="1.0" encoding="utf-8"?>
<ds:datastoreItem xmlns:ds="http://schemas.openxmlformats.org/officeDocument/2006/customXml" ds:itemID="{B6E92967-366F-4A12-9982-ED4A15CA2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72339-6025-41FC-AD2F-F826A081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allwork</dc:creator>
  <cp:keywords/>
  <dc:description/>
  <cp:lastModifiedBy>Jennie Allwork</cp:lastModifiedBy>
  <cp:revision>2</cp:revision>
  <cp:lastPrinted>2024-04-30T18:52:00Z</cp:lastPrinted>
  <dcterms:created xsi:type="dcterms:W3CDTF">2024-05-10T10:04:00Z</dcterms:created>
  <dcterms:modified xsi:type="dcterms:W3CDTF">2024-05-10T10:04:00Z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0x0101008AF82DBD981B52438FFEE180445CE297</vt:lpwstr>
  </property>
</Properties>
</file>